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92B38" w14:textId="6B60D8F7" w:rsidR="003B19E0" w:rsidRPr="00DD5004" w:rsidRDefault="000A6EBB" w:rsidP="003B19E0">
      <w:pPr>
        <w:jc w:val="both"/>
        <w:rPr>
          <w:rFonts w:cs="Open Sans"/>
          <w:b/>
          <w:sz w:val="32"/>
          <w:szCs w:val="32"/>
        </w:rPr>
      </w:pPr>
      <w:r>
        <w:rPr>
          <w:rFonts w:cs="Open Sans"/>
          <w:b/>
          <w:sz w:val="28"/>
          <w:szCs w:val="28"/>
        </w:rPr>
        <w:t xml:space="preserve">  </w:t>
      </w:r>
      <w:r w:rsidR="003B19E0" w:rsidRPr="00DD5004">
        <w:rPr>
          <w:rFonts w:cs="Open Sans"/>
          <w:b/>
          <w:sz w:val="32"/>
          <w:szCs w:val="32"/>
        </w:rPr>
        <w:t>MATURITNÍ ZKOUŠKA 202</w:t>
      </w:r>
      <w:r w:rsidR="008C2F6C">
        <w:rPr>
          <w:rFonts w:cs="Open Sans"/>
          <w:b/>
          <w:sz w:val="32"/>
          <w:szCs w:val="32"/>
        </w:rPr>
        <w:t>6</w:t>
      </w:r>
    </w:p>
    <w:p w14:paraId="726BCD4C" w14:textId="77777777" w:rsidR="00AF237E" w:rsidRPr="00AF237E" w:rsidRDefault="00AF237E" w:rsidP="003B19E0">
      <w:pPr>
        <w:jc w:val="both"/>
        <w:rPr>
          <w:rFonts w:cs="Open Sans"/>
          <w:b/>
          <w:sz w:val="28"/>
          <w:szCs w:val="28"/>
        </w:rPr>
      </w:pPr>
    </w:p>
    <w:p w14:paraId="2CAFC12A" w14:textId="77777777" w:rsidR="003B19E0" w:rsidRDefault="003B19E0" w:rsidP="00785EF9">
      <w:pPr>
        <w:spacing w:before="100" w:beforeAutospacing="1" w:after="100" w:afterAutospacing="1" w:line="240" w:lineRule="auto"/>
        <w:outlineLvl w:val="1"/>
        <w:rPr>
          <w:rFonts w:eastAsia="Times New Roman" w:cs="Open Sans"/>
          <w:b/>
          <w:bCs/>
          <w:sz w:val="28"/>
          <w:szCs w:val="28"/>
          <w:u w:val="single"/>
          <w:lang w:eastAsia="cs-CZ"/>
        </w:rPr>
      </w:pPr>
      <w:r w:rsidRPr="00785EF9">
        <w:rPr>
          <w:rFonts w:eastAsia="Times New Roman" w:cs="Open Sans"/>
          <w:b/>
          <w:bCs/>
          <w:sz w:val="28"/>
          <w:szCs w:val="28"/>
          <w:u w:val="single"/>
          <w:lang w:eastAsia="cs-CZ"/>
        </w:rPr>
        <w:t>Společná část</w:t>
      </w:r>
    </w:p>
    <w:p w14:paraId="6D92391A" w14:textId="77777777" w:rsidR="00DD5004" w:rsidRPr="00785EF9" w:rsidRDefault="00DD5004" w:rsidP="00785EF9">
      <w:pPr>
        <w:spacing w:before="100" w:beforeAutospacing="1" w:after="100" w:afterAutospacing="1" w:line="240" w:lineRule="auto"/>
        <w:outlineLvl w:val="1"/>
        <w:rPr>
          <w:rFonts w:eastAsia="Times New Roman" w:cs="Open Sans"/>
          <w:b/>
          <w:bCs/>
          <w:sz w:val="28"/>
          <w:szCs w:val="28"/>
          <w:u w:val="single"/>
          <w:lang w:eastAsia="cs-CZ"/>
        </w:rPr>
      </w:pPr>
    </w:p>
    <w:p w14:paraId="1DA59A47" w14:textId="77777777" w:rsidR="003B19E0" w:rsidRPr="00B7689E" w:rsidRDefault="003B19E0" w:rsidP="00785EF9">
      <w:p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 w:rsidRPr="003B19E0">
        <w:rPr>
          <w:rFonts w:eastAsia="Times New Roman" w:cs="Open Sans"/>
          <w:b/>
          <w:bCs/>
          <w:szCs w:val="22"/>
          <w:lang w:eastAsia="cs-CZ"/>
        </w:rPr>
        <w:t>Povinné zkoušky</w:t>
      </w:r>
    </w:p>
    <w:p w14:paraId="751C44C5" w14:textId="77777777" w:rsidR="001C2735" w:rsidRDefault="00AF237E" w:rsidP="00785EF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>
        <w:rPr>
          <w:rFonts w:eastAsia="Times New Roman" w:cs="Open Sans"/>
          <w:szCs w:val="22"/>
          <w:lang w:eastAsia="cs-CZ"/>
        </w:rPr>
        <w:t>Č</w:t>
      </w:r>
      <w:r w:rsidR="003B19E0" w:rsidRPr="00B7689E">
        <w:rPr>
          <w:rFonts w:eastAsia="Times New Roman" w:cs="Open Sans"/>
          <w:szCs w:val="22"/>
          <w:lang w:eastAsia="cs-CZ"/>
        </w:rPr>
        <w:t xml:space="preserve">eský jazyk a literatura </w:t>
      </w:r>
    </w:p>
    <w:p w14:paraId="5887357F" w14:textId="77777777" w:rsidR="003B19E0" w:rsidRPr="00B7689E" w:rsidRDefault="001C2735" w:rsidP="00785EF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>
        <w:rPr>
          <w:rFonts w:eastAsia="Times New Roman" w:cs="Open Sans"/>
          <w:szCs w:val="22"/>
          <w:lang w:eastAsia="cs-CZ"/>
        </w:rPr>
        <w:t xml:space="preserve">forma: didaktický test </w:t>
      </w:r>
    </w:p>
    <w:p w14:paraId="561C33C2" w14:textId="77777777" w:rsidR="001C2735" w:rsidRDefault="00785EF9" w:rsidP="00785EF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>
        <w:rPr>
          <w:rFonts w:eastAsia="Times New Roman" w:cs="Open Sans"/>
          <w:szCs w:val="22"/>
          <w:lang w:eastAsia="cs-CZ"/>
        </w:rPr>
        <w:t>C</w:t>
      </w:r>
      <w:r w:rsidR="00AF237E">
        <w:rPr>
          <w:rFonts w:eastAsia="Times New Roman" w:cs="Open Sans"/>
          <w:szCs w:val="22"/>
          <w:lang w:eastAsia="cs-CZ"/>
        </w:rPr>
        <w:t>izí jazyk nebo M</w:t>
      </w:r>
      <w:r w:rsidR="003B19E0" w:rsidRPr="00B7689E">
        <w:rPr>
          <w:rFonts w:eastAsia="Times New Roman" w:cs="Open Sans"/>
          <w:szCs w:val="22"/>
          <w:lang w:eastAsia="cs-CZ"/>
        </w:rPr>
        <w:t>atematika</w:t>
      </w:r>
    </w:p>
    <w:p w14:paraId="12FA8587" w14:textId="77777777" w:rsidR="001C2735" w:rsidRDefault="001C2735" w:rsidP="00785EF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>
        <w:rPr>
          <w:rFonts w:eastAsia="Times New Roman" w:cs="Open Sans"/>
          <w:szCs w:val="22"/>
          <w:lang w:eastAsia="cs-CZ"/>
        </w:rPr>
        <w:t>forma: didaktický test</w:t>
      </w:r>
    </w:p>
    <w:p w14:paraId="2FE13CAC" w14:textId="77777777" w:rsidR="003B19E0" w:rsidRPr="00B7689E" w:rsidRDefault="003B19E0" w:rsidP="00785EF9">
      <w:p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 w:rsidRPr="003B19E0">
        <w:rPr>
          <w:rFonts w:eastAsia="Times New Roman" w:cs="Open Sans"/>
          <w:i/>
          <w:iCs/>
          <w:szCs w:val="22"/>
          <w:lang w:eastAsia="cs-CZ"/>
        </w:rPr>
        <w:t>Povinné zkoušky koná žák v jedné úrovni obtížnosti</w:t>
      </w:r>
      <w:r w:rsidRPr="00B7689E">
        <w:rPr>
          <w:rFonts w:eastAsia="Times New Roman" w:cs="Open Sans"/>
          <w:szCs w:val="22"/>
          <w:lang w:eastAsia="cs-CZ"/>
        </w:rPr>
        <w:t>.</w:t>
      </w:r>
    </w:p>
    <w:p w14:paraId="6EE167E6" w14:textId="77777777" w:rsidR="003B19E0" w:rsidRPr="00B7689E" w:rsidRDefault="003B19E0" w:rsidP="00785EF9">
      <w:p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 w:rsidRPr="003B19E0">
        <w:rPr>
          <w:rFonts w:eastAsia="Times New Roman" w:cs="Open Sans"/>
          <w:b/>
          <w:bCs/>
          <w:szCs w:val="22"/>
          <w:lang w:eastAsia="cs-CZ"/>
        </w:rPr>
        <w:t>Nepovinné zkoušky</w:t>
      </w:r>
    </w:p>
    <w:p w14:paraId="585BE574" w14:textId="77777777" w:rsidR="003B19E0" w:rsidRDefault="003B19E0" w:rsidP="00785EF9">
      <w:p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 w:rsidRPr="00B7689E">
        <w:rPr>
          <w:rFonts w:eastAsia="Times New Roman" w:cs="Open Sans"/>
          <w:szCs w:val="22"/>
          <w:lang w:eastAsia="cs-CZ"/>
        </w:rPr>
        <w:t xml:space="preserve">Žák si může (ale nemusí) zvolit </w:t>
      </w:r>
      <w:r w:rsidR="001C2735">
        <w:rPr>
          <w:rFonts w:eastAsia="Times New Roman" w:cs="Open Sans"/>
          <w:szCs w:val="22"/>
          <w:lang w:eastAsia="cs-CZ"/>
        </w:rPr>
        <w:t>z nabídky předmětů:</w:t>
      </w:r>
    </w:p>
    <w:p w14:paraId="587E7991" w14:textId="77777777" w:rsidR="001C2735" w:rsidRDefault="001C2735" w:rsidP="00785EF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 w:rsidRPr="001C2735">
        <w:rPr>
          <w:rFonts w:eastAsia="Times New Roman" w:cs="Open Sans"/>
          <w:szCs w:val="22"/>
          <w:lang w:eastAsia="cs-CZ"/>
        </w:rPr>
        <w:t xml:space="preserve">Německý jazyk </w:t>
      </w:r>
    </w:p>
    <w:p w14:paraId="070A9522" w14:textId="77777777" w:rsidR="001C2735" w:rsidRPr="00785EF9" w:rsidRDefault="001C2735" w:rsidP="00785EF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Open Sans"/>
          <w:szCs w:val="22"/>
          <w:lang w:eastAsia="cs-CZ"/>
        </w:rPr>
      </w:pPr>
      <w:r>
        <w:rPr>
          <w:rFonts w:eastAsia="Times New Roman" w:cs="Open Sans"/>
          <w:szCs w:val="22"/>
          <w:lang w:eastAsia="cs-CZ"/>
        </w:rPr>
        <w:t>Matematika rozšiřující</w:t>
      </w:r>
    </w:p>
    <w:p w14:paraId="3C07EA94" w14:textId="77777777" w:rsidR="00DD5004" w:rsidRDefault="00DD5004" w:rsidP="00785EF9">
      <w:pPr>
        <w:spacing w:before="100" w:beforeAutospacing="1" w:after="100" w:afterAutospacing="1" w:line="240" w:lineRule="auto"/>
        <w:jc w:val="both"/>
        <w:outlineLvl w:val="1"/>
        <w:rPr>
          <w:rFonts w:eastAsia="Times New Roman" w:cs="Open Sans"/>
          <w:b/>
          <w:bCs/>
          <w:sz w:val="28"/>
          <w:szCs w:val="28"/>
          <w:u w:val="single"/>
          <w:lang w:eastAsia="cs-CZ"/>
        </w:rPr>
      </w:pPr>
    </w:p>
    <w:p w14:paraId="16BF1692" w14:textId="77777777" w:rsidR="00DD5004" w:rsidRPr="00785EF9" w:rsidRDefault="001C2735" w:rsidP="00785EF9">
      <w:pPr>
        <w:spacing w:before="100" w:beforeAutospacing="1" w:after="100" w:afterAutospacing="1" w:line="240" w:lineRule="auto"/>
        <w:jc w:val="both"/>
        <w:outlineLvl w:val="1"/>
        <w:rPr>
          <w:rFonts w:eastAsia="Times New Roman" w:cs="Open Sans"/>
          <w:b/>
          <w:bCs/>
          <w:sz w:val="28"/>
          <w:szCs w:val="28"/>
          <w:u w:val="single"/>
          <w:lang w:eastAsia="cs-CZ"/>
        </w:rPr>
      </w:pPr>
      <w:r w:rsidRPr="00785EF9">
        <w:rPr>
          <w:rFonts w:eastAsia="Times New Roman" w:cs="Open Sans"/>
          <w:b/>
          <w:bCs/>
          <w:sz w:val="28"/>
          <w:szCs w:val="28"/>
          <w:u w:val="single"/>
          <w:lang w:eastAsia="cs-CZ"/>
        </w:rPr>
        <w:t>Profilová část</w:t>
      </w:r>
    </w:p>
    <w:p w14:paraId="3BD19A9C" w14:textId="5382B51A" w:rsidR="00AF237E" w:rsidRPr="00B95D30" w:rsidRDefault="00B95D30" w:rsidP="00785EF9">
      <w:pPr>
        <w:spacing w:before="100" w:beforeAutospacing="1" w:after="100" w:afterAutospacing="1" w:line="240" w:lineRule="auto"/>
        <w:jc w:val="both"/>
        <w:outlineLvl w:val="1"/>
        <w:rPr>
          <w:rFonts w:eastAsia="Times New Roman" w:cs="Open Sans"/>
          <w:bCs/>
          <w:szCs w:val="22"/>
          <w:lang w:eastAsia="cs-CZ"/>
        </w:rPr>
      </w:pPr>
      <w:r w:rsidRPr="00B95D30">
        <w:rPr>
          <w:rFonts w:eastAsia="Times New Roman" w:cs="Open Sans"/>
          <w:bCs/>
          <w:szCs w:val="22"/>
          <w:lang w:eastAsia="cs-CZ"/>
        </w:rPr>
        <w:t xml:space="preserve">V souladu s ustanovením </w:t>
      </w:r>
      <w:r>
        <w:rPr>
          <w:rFonts w:eastAsia="Times New Roman" w:cs="Open Sans"/>
          <w:bCs/>
          <w:szCs w:val="22"/>
          <w:lang w:eastAsia="cs-CZ"/>
        </w:rPr>
        <w:t>§ 19</w:t>
      </w:r>
      <w:r w:rsidR="00075F68">
        <w:rPr>
          <w:rFonts w:eastAsia="Times New Roman" w:cs="Open Sans"/>
          <w:bCs/>
          <w:szCs w:val="22"/>
          <w:lang w:eastAsia="cs-CZ"/>
        </w:rPr>
        <w:t xml:space="preserve"> odst.</w:t>
      </w:r>
      <w:r w:rsidR="0027404A">
        <w:rPr>
          <w:rFonts w:eastAsia="Times New Roman" w:cs="Open Sans"/>
          <w:bCs/>
          <w:szCs w:val="22"/>
          <w:lang w:eastAsia="cs-CZ"/>
        </w:rPr>
        <w:t xml:space="preserve"> </w:t>
      </w:r>
      <w:r w:rsidR="00075F68">
        <w:rPr>
          <w:rFonts w:eastAsia="Times New Roman" w:cs="Open Sans"/>
          <w:bCs/>
          <w:szCs w:val="22"/>
          <w:lang w:eastAsia="cs-CZ"/>
        </w:rPr>
        <w:t>1 vyhlášky 405/2020 Sb.</w:t>
      </w:r>
      <w:r w:rsidR="00FD7A43">
        <w:rPr>
          <w:rFonts w:eastAsia="Times New Roman" w:cs="Open Sans"/>
          <w:bCs/>
          <w:szCs w:val="22"/>
          <w:lang w:eastAsia="cs-CZ"/>
        </w:rPr>
        <w:t xml:space="preserve"> a vyhlášky 530/2021 Sb.</w:t>
      </w:r>
      <w:r w:rsidR="00E45C80">
        <w:rPr>
          <w:rFonts w:eastAsia="Times New Roman" w:cs="Open Sans"/>
          <w:bCs/>
          <w:szCs w:val="22"/>
          <w:lang w:eastAsia="cs-CZ"/>
        </w:rPr>
        <w:t xml:space="preserve"> kterou se mění vyhláška č.177/2009 Sb. o bližších podmínkách </w:t>
      </w:r>
      <w:r w:rsidR="0027404A">
        <w:rPr>
          <w:rFonts w:eastAsia="Times New Roman" w:cs="Open Sans"/>
          <w:bCs/>
          <w:szCs w:val="22"/>
          <w:lang w:eastAsia="cs-CZ"/>
        </w:rPr>
        <w:t>ukončování vzdělávání ve středních školách maturitní zkouškou, ve znění pozdějších předpisů, stanovuji pro konání zkoušek profilové části maturitní zkoušky tato pravidla:</w:t>
      </w:r>
      <w:r w:rsidR="001D4F14">
        <w:rPr>
          <w:rFonts w:eastAsia="Times New Roman" w:cs="Open Sans"/>
          <w:bCs/>
          <w:szCs w:val="22"/>
          <w:lang w:eastAsia="cs-CZ"/>
        </w:rPr>
        <w:t xml:space="preserve"> </w:t>
      </w:r>
    </w:p>
    <w:p w14:paraId="732515A8" w14:textId="77777777" w:rsidR="00DD5004" w:rsidRDefault="00DD5004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</w:p>
    <w:p w14:paraId="70BCB6B4" w14:textId="77777777" w:rsidR="007C19EF" w:rsidRDefault="007C19EF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</w:p>
    <w:p w14:paraId="12BA0E28" w14:textId="77777777" w:rsidR="007C19EF" w:rsidRDefault="007C19EF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</w:p>
    <w:p w14:paraId="06BDC444" w14:textId="77777777" w:rsidR="007C19EF" w:rsidRDefault="007C19EF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</w:p>
    <w:p w14:paraId="391F0CDE" w14:textId="77777777" w:rsidR="003B19E0" w:rsidRPr="00C602FA" w:rsidRDefault="003B19E0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  <w:r w:rsidRPr="00C602FA">
        <w:rPr>
          <w:rFonts w:cs="Open Sans"/>
          <w:b/>
          <w:sz w:val="24"/>
          <w:u w:val="single"/>
        </w:rPr>
        <w:lastRenderedPageBreak/>
        <w:t>Obor vzdělání:  41-43-L/51  Rybářství</w:t>
      </w:r>
    </w:p>
    <w:p w14:paraId="773D61E8" w14:textId="77777777" w:rsidR="00E63A7E" w:rsidRPr="00C602FA" w:rsidRDefault="00E63A7E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  <w:r w:rsidRPr="00C602FA">
        <w:rPr>
          <w:rFonts w:cs="Open Sans"/>
          <w:b/>
          <w:sz w:val="24"/>
          <w:u w:val="single"/>
        </w:rPr>
        <w:t>Obor vzdělání: 16-01-M/01 Ekologie a životní prostředí – Vodohospodář</w:t>
      </w:r>
    </w:p>
    <w:p w14:paraId="08E20981" w14:textId="77777777" w:rsidR="001C2735" w:rsidRPr="003B19E0" w:rsidRDefault="001C2735" w:rsidP="00785EF9">
      <w:pPr>
        <w:spacing w:line="240" w:lineRule="auto"/>
        <w:jc w:val="both"/>
        <w:rPr>
          <w:rFonts w:cs="Open Sans"/>
          <w:b/>
          <w:szCs w:val="22"/>
          <w:u w:val="single"/>
        </w:rPr>
      </w:pPr>
    </w:p>
    <w:p w14:paraId="62935607" w14:textId="77777777" w:rsidR="001C2735" w:rsidRDefault="003B19E0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  <w:r w:rsidRPr="001C2735">
        <w:rPr>
          <w:rFonts w:cs="Open Sans"/>
          <w:b/>
          <w:szCs w:val="22"/>
        </w:rPr>
        <w:t>Povinné zkoušky:</w:t>
      </w:r>
      <w:r w:rsidRPr="003B19E0">
        <w:rPr>
          <w:rFonts w:cs="Open Sans"/>
          <w:szCs w:val="22"/>
        </w:rPr>
        <w:t xml:space="preserve"> </w:t>
      </w:r>
    </w:p>
    <w:p w14:paraId="49584546" w14:textId="77777777" w:rsidR="001C2735" w:rsidRDefault="001C2735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</w:p>
    <w:p w14:paraId="5A667C80" w14:textId="77777777" w:rsidR="001C2735" w:rsidRPr="00A13D37" w:rsidRDefault="001C2735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b/>
          <w:szCs w:val="22"/>
        </w:rPr>
      </w:pPr>
      <w:r w:rsidRPr="00A13D37">
        <w:rPr>
          <w:rFonts w:cs="Open Sans"/>
          <w:b/>
          <w:szCs w:val="22"/>
        </w:rPr>
        <w:t>Český jazyk a literatura</w:t>
      </w:r>
    </w:p>
    <w:p w14:paraId="28C30DD2" w14:textId="77777777" w:rsidR="001C2735" w:rsidRDefault="007C19EF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f</w:t>
      </w:r>
      <w:r w:rsidR="001C2735">
        <w:rPr>
          <w:rFonts w:cs="Open Sans"/>
          <w:szCs w:val="22"/>
        </w:rPr>
        <w:t>orma: písemná práce a ústní zkouška</w:t>
      </w:r>
    </w:p>
    <w:p w14:paraId="5DF60A87" w14:textId="77777777" w:rsidR="00785EF9" w:rsidRDefault="00785EF9" w:rsidP="00785EF9">
      <w:pPr>
        <w:spacing w:line="240" w:lineRule="auto"/>
        <w:jc w:val="both"/>
        <w:rPr>
          <w:rFonts w:cs="Open Sans"/>
          <w:szCs w:val="22"/>
        </w:rPr>
      </w:pPr>
    </w:p>
    <w:p w14:paraId="42FEC3B2" w14:textId="77777777" w:rsidR="00785EF9" w:rsidRDefault="00785EF9" w:rsidP="00785EF9">
      <w:pPr>
        <w:spacing w:line="240" w:lineRule="auto"/>
        <w:jc w:val="both"/>
        <w:rPr>
          <w:rFonts w:cs="Open Sans"/>
          <w:szCs w:val="22"/>
        </w:rPr>
      </w:pPr>
    </w:p>
    <w:p w14:paraId="42A657A9" w14:textId="77777777" w:rsidR="007208CE" w:rsidRPr="00C602FA" w:rsidRDefault="007208CE" w:rsidP="00785EF9">
      <w:pPr>
        <w:spacing w:line="240" w:lineRule="auto"/>
        <w:jc w:val="both"/>
        <w:rPr>
          <w:rFonts w:cs="Open Sans"/>
          <w:szCs w:val="22"/>
          <w:u w:val="single"/>
        </w:rPr>
      </w:pPr>
      <w:r w:rsidRPr="00C602FA">
        <w:rPr>
          <w:rFonts w:cs="Open Sans"/>
          <w:szCs w:val="22"/>
          <w:u w:val="single"/>
        </w:rPr>
        <w:t>Písemná práce</w:t>
      </w:r>
      <w:r w:rsidR="00785EF9" w:rsidRPr="00C602FA">
        <w:rPr>
          <w:rFonts w:cs="Open Sans"/>
          <w:szCs w:val="22"/>
          <w:u w:val="single"/>
        </w:rPr>
        <w:t xml:space="preserve"> (PP)</w:t>
      </w:r>
      <w:r w:rsidRPr="00C602FA">
        <w:rPr>
          <w:rFonts w:cs="Open Sans"/>
          <w:szCs w:val="22"/>
          <w:u w:val="single"/>
        </w:rPr>
        <w:t>:</w:t>
      </w:r>
    </w:p>
    <w:p w14:paraId="027DB9A0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7208CE" w:rsidRPr="007208CE">
        <w:rPr>
          <w:rFonts w:cs="Open Sans"/>
          <w:szCs w:val="22"/>
        </w:rPr>
        <w:t>ytvoření souvislého te</w:t>
      </w:r>
      <w:r w:rsidR="009C40FC">
        <w:rPr>
          <w:rFonts w:cs="Open Sans"/>
          <w:szCs w:val="22"/>
        </w:rPr>
        <w:t>xtu a minimálním rozsahu 250 slo</w:t>
      </w:r>
      <w:r w:rsidR="007208CE" w:rsidRPr="007208CE">
        <w:rPr>
          <w:rFonts w:cs="Open Sans"/>
          <w:szCs w:val="22"/>
        </w:rPr>
        <w:t>v</w:t>
      </w:r>
    </w:p>
    <w:p w14:paraId="2C46F0B0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</w:t>
      </w:r>
      <w:r w:rsidR="007208CE">
        <w:rPr>
          <w:rFonts w:cs="Open Sans"/>
          <w:szCs w:val="22"/>
        </w:rPr>
        <w:t>ředmětem hodnocení je pouze autorský text žáka</w:t>
      </w:r>
    </w:p>
    <w:p w14:paraId="388C674F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č</w:t>
      </w:r>
      <w:r w:rsidR="007208CE">
        <w:rPr>
          <w:rFonts w:cs="Open Sans"/>
          <w:szCs w:val="22"/>
        </w:rPr>
        <w:t>as na konání zkoušky je včetně přečtení a promyšlení zadání 110</w:t>
      </w:r>
      <w:r w:rsidR="009C40FC">
        <w:rPr>
          <w:rFonts w:cs="Open Sans"/>
          <w:szCs w:val="22"/>
        </w:rPr>
        <w:t xml:space="preserve"> </w:t>
      </w:r>
      <w:r w:rsidR="007208CE">
        <w:rPr>
          <w:rFonts w:cs="Open Sans"/>
          <w:szCs w:val="22"/>
        </w:rPr>
        <w:t>minut</w:t>
      </w:r>
    </w:p>
    <w:p w14:paraId="7D64043B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785EF9">
        <w:rPr>
          <w:rFonts w:cs="Open Sans"/>
          <w:szCs w:val="22"/>
        </w:rPr>
        <w:t>ák vybírá jedno</w:t>
      </w:r>
      <w:r w:rsidR="007208CE">
        <w:rPr>
          <w:rFonts w:cs="Open Sans"/>
          <w:szCs w:val="22"/>
        </w:rPr>
        <w:t xml:space="preserve"> ze </w:t>
      </w:r>
      <w:r w:rsidR="009C40FC">
        <w:rPr>
          <w:rFonts w:cs="Open Sans"/>
          <w:szCs w:val="22"/>
        </w:rPr>
        <w:t>4 - 5</w:t>
      </w:r>
      <w:r w:rsidR="007208CE">
        <w:rPr>
          <w:rFonts w:cs="Open Sans"/>
          <w:szCs w:val="22"/>
        </w:rPr>
        <w:t xml:space="preserve"> zadání, které předem vybere ředitel školy na návrh předmětové komise</w:t>
      </w:r>
    </w:p>
    <w:p w14:paraId="01035707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z</w:t>
      </w:r>
      <w:r w:rsidR="007208CE">
        <w:rPr>
          <w:rFonts w:cs="Open Sans"/>
          <w:szCs w:val="22"/>
        </w:rPr>
        <w:t>adání práce obsahuje název zadání, popř</w:t>
      </w:r>
      <w:r w:rsidR="009C40FC">
        <w:rPr>
          <w:rFonts w:cs="Open Sans"/>
          <w:szCs w:val="22"/>
        </w:rPr>
        <w:t>.</w:t>
      </w:r>
      <w:r w:rsidR="007208CE">
        <w:rPr>
          <w:rFonts w:cs="Open Sans"/>
          <w:szCs w:val="22"/>
        </w:rPr>
        <w:t xml:space="preserve"> výchozí text zadání a způsob vypracování zadání (slohový útvar)</w:t>
      </w:r>
    </w:p>
    <w:p w14:paraId="782E6A4D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z</w:t>
      </w:r>
      <w:r w:rsidR="007208CE">
        <w:rPr>
          <w:rFonts w:cs="Open Sans"/>
          <w:szCs w:val="22"/>
        </w:rPr>
        <w:t xml:space="preserve">adání písemné práce jsou stejná pro všechny žáky, písemná práce se píše </w:t>
      </w:r>
      <w:r w:rsidR="00D656E8">
        <w:rPr>
          <w:rFonts w:cs="Open Sans"/>
          <w:szCs w:val="22"/>
        </w:rPr>
        <w:t xml:space="preserve">          </w:t>
      </w:r>
      <w:r w:rsidR="007208CE">
        <w:rPr>
          <w:rFonts w:cs="Open Sans"/>
          <w:szCs w:val="22"/>
        </w:rPr>
        <w:t>ve stejný den a čas</w:t>
      </w:r>
    </w:p>
    <w:p w14:paraId="27B1061C" w14:textId="77777777" w:rsidR="007208C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9C40FC">
        <w:rPr>
          <w:rFonts w:cs="Open Sans"/>
          <w:szCs w:val="22"/>
        </w:rPr>
        <w:t>áci mohou využívat Pravidla českého pravopisu v knižní podobě</w:t>
      </w:r>
    </w:p>
    <w:p w14:paraId="4D442209" w14:textId="77777777" w:rsid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9C40FC">
        <w:rPr>
          <w:rFonts w:cs="Open Sans"/>
          <w:szCs w:val="22"/>
        </w:rPr>
        <w:t>nitřní podmínka: PP,</w:t>
      </w:r>
      <w:r w:rsidR="00C53C28">
        <w:rPr>
          <w:rFonts w:cs="Open Sans"/>
          <w:szCs w:val="22"/>
        </w:rPr>
        <w:t xml:space="preserve"> </w:t>
      </w:r>
      <w:r w:rsidR="009C40FC">
        <w:rPr>
          <w:rFonts w:cs="Open Sans"/>
          <w:szCs w:val="22"/>
        </w:rPr>
        <w:t xml:space="preserve">která </w:t>
      </w:r>
      <w:r w:rsidR="002507A6">
        <w:rPr>
          <w:rFonts w:cs="Open Sans"/>
          <w:szCs w:val="22"/>
        </w:rPr>
        <w:t xml:space="preserve">nevykazuje charakteristické rysy zadaného slovního útvaru, nerespektuje danou komunikační situaci, </w:t>
      </w:r>
      <w:r w:rsidR="009C40FC" w:rsidRPr="009C40FC">
        <w:rPr>
          <w:rFonts w:cs="Open Sans"/>
          <w:szCs w:val="22"/>
        </w:rPr>
        <w:t>je celkově hodnocena 0 body a v dalš</w:t>
      </w:r>
      <w:r w:rsidR="002507A6">
        <w:rPr>
          <w:rFonts w:cs="Open Sans"/>
          <w:szCs w:val="22"/>
        </w:rPr>
        <w:t>ích kritériích se již nehodnotí</w:t>
      </w:r>
    </w:p>
    <w:p w14:paraId="5E72F337" w14:textId="77777777" w:rsid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bookmarkStart w:id="0" w:name="_GoBack"/>
      <w:bookmarkEnd w:id="0"/>
      <w:r>
        <w:rPr>
          <w:rFonts w:cs="Open Sans"/>
          <w:szCs w:val="22"/>
        </w:rPr>
        <w:t>v</w:t>
      </w:r>
      <w:r w:rsidR="009C40FC">
        <w:rPr>
          <w:rFonts w:cs="Open Sans"/>
          <w:szCs w:val="22"/>
        </w:rPr>
        <w:t>áha zkoušky – 40%</w:t>
      </w:r>
    </w:p>
    <w:p w14:paraId="7AE974C5" w14:textId="77777777" w:rsidR="00C602FA" w:rsidRDefault="00C602FA" w:rsidP="00C602FA">
      <w:pPr>
        <w:pStyle w:val="Odstavecseseznamem"/>
        <w:spacing w:line="240" w:lineRule="auto"/>
        <w:ind w:left="1425"/>
        <w:jc w:val="both"/>
        <w:rPr>
          <w:rFonts w:cs="Open Sans"/>
          <w:szCs w:val="22"/>
        </w:rPr>
      </w:pPr>
    </w:p>
    <w:p w14:paraId="6931AA11" w14:textId="77777777" w:rsidR="009C40FC" w:rsidRPr="00C602FA" w:rsidRDefault="009C40FC" w:rsidP="00785EF9">
      <w:pPr>
        <w:spacing w:line="240" w:lineRule="auto"/>
        <w:jc w:val="both"/>
        <w:rPr>
          <w:rFonts w:cs="Open Sans"/>
          <w:szCs w:val="22"/>
          <w:u w:val="single"/>
        </w:rPr>
      </w:pPr>
      <w:r w:rsidRPr="00C602FA">
        <w:rPr>
          <w:rFonts w:cs="Open Sans"/>
          <w:szCs w:val="22"/>
          <w:u w:val="single"/>
        </w:rPr>
        <w:t>Ústní zkouška</w:t>
      </w:r>
      <w:r w:rsidR="002507A6" w:rsidRPr="00C602FA">
        <w:rPr>
          <w:rFonts w:cs="Open Sans"/>
          <w:szCs w:val="22"/>
          <w:u w:val="single"/>
        </w:rPr>
        <w:t xml:space="preserve"> (ÚZ)</w:t>
      </w:r>
      <w:r w:rsidRPr="00C602FA">
        <w:rPr>
          <w:rFonts w:cs="Open Sans"/>
          <w:szCs w:val="22"/>
          <w:u w:val="single"/>
        </w:rPr>
        <w:t>:</w:t>
      </w:r>
    </w:p>
    <w:p w14:paraId="31563BCC" w14:textId="66127822" w:rsid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1E79DE">
        <w:rPr>
          <w:rFonts w:cs="Open Sans"/>
          <w:szCs w:val="22"/>
        </w:rPr>
        <w:t>ák vybírá ze školního seznamu literár</w:t>
      </w:r>
      <w:r w:rsidR="005F3C68">
        <w:rPr>
          <w:rFonts w:cs="Open Sans"/>
          <w:szCs w:val="22"/>
        </w:rPr>
        <w:t>ních děl (zveřejněn do konce září</w:t>
      </w:r>
      <w:r w:rsidR="001E79DE">
        <w:rPr>
          <w:rFonts w:cs="Open Sans"/>
          <w:szCs w:val="22"/>
        </w:rPr>
        <w:t xml:space="preserve"> </w:t>
      </w:r>
      <w:r w:rsidR="00BF14B5">
        <w:rPr>
          <w:rFonts w:cs="Open Sans"/>
          <w:szCs w:val="22"/>
        </w:rPr>
        <w:t xml:space="preserve">                </w:t>
      </w:r>
      <w:r w:rsidR="001E79DE">
        <w:rPr>
          <w:rFonts w:cs="Open Sans"/>
          <w:szCs w:val="22"/>
        </w:rPr>
        <w:t>na webových stránkác</w:t>
      </w:r>
      <w:r w:rsidR="005F3C68">
        <w:rPr>
          <w:rFonts w:cs="Open Sans"/>
          <w:szCs w:val="22"/>
        </w:rPr>
        <w:t>h školy) 20 děl dle těchto krité</w:t>
      </w:r>
      <w:r w:rsidR="001E79DE">
        <w:rPr>
          <w:rFonts w:cs="Open Sans"/>
          <w:szCs w:val="22"/>
        </w:rPr>
        <w:t>rií:</w:t>
      </w:r>
    </w:p>
    <w:p w14:paraId="5440D0FB" w14:textId="77777777" w:rsidR="001E79DE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s</w:t>
      </w:r>
      <w:r w:rsidR="001E79DE">
        <w:rPr>
          <w:rFonts w:cs="Open Sans"/>
          <w:szCs w:val="22"/>
        </w:rPr>
        <w:t>větová a česká literatura do konce 18. století, minimálně 2 literární díla</w:t>
      </w:r>
    </w:p>
    <w:p w14:paraId="559E1F26" w14:textId="77777777" w:rsidR="001E79DE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s</w:t>
      </w:r>
      <w:r w:rsidR="001E79DE">
        <w:rPr>
          <w:rFonts w:cs="Open Sans"/>
          <w:szCs w:val="22"/>
        </w:rPr>
        <w:t>větová</w:t>
      </w:r>
      <w:r w:rsidR="005F3C68">
        <w:rPr>
          <w:rFonts w:cs="Open Sans"/>
          <w:szCs w:val="22"/>
        </w:rPr>
        <w:t xml:space="preserve"> </w:t>
      </w:r>
      <w:r w:rsidR="001E79DE">
        <w:rPr>
          <w:rFonts w:cs="Open Sans"/>
          <w:szCs w:val="22"/>
        </w:rPr>
        <w:t>a česká literatura 19. století, minimálně 3 literární díla</w:t>
      </w:r>
    </w:p>
    <w:p w14:paraId="2E1DD936" w14:textId="77777777" w:rsidR="001E79DE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s</w:t>
      </w:r>
      <w:r w:rsidR="001E79DE">
        <w:rPr>
          <w:rFonts w:cs="Open Sans"/>
          <w:szCs w:val="22"/>
        </w:rPr>
        <w:t>větová literatura 20. a 21. století, minimálně 4 literární díla</w:t>
      </w:r>
    </w:p>
    <w:p w14:paraId="4A22AF61" w14:textId="77777777" w:rsidR="001E79DE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č</w:t>
      </w:r>
      <w:r w:rsidR="001E79DE">
        <w:rPr>
          <w:rFonts w:cs="Open Sans"/>
          <w:szCs w:val="22"/>
        </w:rPr>
        <w:t xml:space="preserve">eská </w:t>
      </w:r>
      <w:r w:rsidR="005F3C68">
        <w:rPr>
          <w:rFonts w:cs="Open Sans"/>
          <w:szCs w:val="22"/>
        </w:rPr>
        <w:t>literatura 20. a 21. století</w:t>
      </w:r>
      <w:r w:rsidR="001E79DE">
        <w:rPr>
          <w:rFonts w:cs="Open Sans"/>
          <w:szCs w:val="22"/>
        </w:rPr>
        <w:t>, minimálně 5 literárních děl</w:t>
      </w:r>
    </w:p>
    <w:p w14:paraId="2FAEF002" w14:textId="77777777" w:rsidR="001E79DE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m</w:t>
      </w:r>
      <w:r w:rsidR="001E79DE">
        <w:rPr>
          <w:rFonts w:cs="Open Sans"/>
          <w:szCs w:val="22"/>
        </w:rPr>
        <w:t xml:space="preserve">inimálně </w:t>
      </w:r>
      <w:r w:rsidR="005F3C68">
        <w:rPr>
          <w:rFonts w:cs="Open Sans"/>
          <w:szCs w:val="22"/>
        </w:rPr>
        <w:t>dvěma literárními díly musí být v seznamu žáka zastoupena próza, poezie, drama</w:t>
      </w:r>
    </w:p>
    <w:p w14:paraId="653A5969" w14:textId="77777777" w:rsidR="005F3C68" w:rsidRDefault="007C19EF" w:rsidP="00785EF9">
      <w:pPr>
        <w:pStyle w:val="Odstavecseseznamem"/>
        <w:numPr>
          <w:ilvl w:val="1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s</w:t>
      </w:r>
      <w:r w:rsidR="005F3C68">
        <w:rPr>
          <w:rFonts w:cs="Open Sans"/>
          <w:szCs w:val="22"/>
        </w:rPr>
        <w:t>eznam žáka může obsahovat maximálně dvě díla od jednoho autora</w:t>
      </w:r>
    </w:p>
    <w:p w14:paraId="0A850570" w14:textId="0C3EFCF1" w:rsid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5F3C68">
        <w:rPr>
          <w:rFonts w:cs="Open Sans"/>
          <w:szCs w:val="22"/>
        </w:rPr>
        <w:t xml:space="preserve">ák odevzdá </w:t>
      </w:r>
      <w:r w:rsidR="002507A6">
        <w:rPr>
          <w:rFonts w:cs="Open Sans"/>
          <w:szCs w:val="22"/>
        </w:rPr>
        <w:t xml:space="preserve">svůj seznam </w:t>
      </w:r>
      <w:r w:rsidR="005F3C68">
        <w:rPr>
          <w:rFonts w:cs="Open Sans"/>
          <w:szCs w:val="22"/>
        </w:rPr>
        <w:t>řediteli školy, případně pověřené osobě</w:t>
      </w:r>
      <w:r w:rsidR="002507A6">
        <w:rPr>
          <w:rFonts w:cs="Open Sans"/>
          <w:szCs w:val="22"/>
        </w:rPr>
        <w:t xml:space="preserve">, nejpozději </w:t>
      </w:r>
      <w:r w:rsidR="00BF14B5">
        <w:rPr>
          <w:rFonts w:cs="Open Sans"/>
          <w:szCs w:val="22"/>
        </w:rPr>
        <w:t xml:space="preserve">    </w:t>
      </w:r>
      <w:r w:rsidR="005F3C68" w:rsidRPr="005F3C68">
        <w:rPr>
          <w:rFonts w:cs="Open Sans"/>
          <w:szCs w:val="22"/>
        </w:rPr>
        <w:t>do 31. března školního roku, v němž se maturitní zkouška koná</w:t>
      </w:r>
    </w:p>
    <w:p w14:paraId="2C2E4991" w14:textId="7C084DBB" w:rsidR="005F3C68" w:rsidRPr="005F3C68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lastRenderedPageBreak/>
        <w:t>b</w:t>
      </w:r>
      <w:r w:rsidR="00C41882">
        <w:rPr>
          <w:rFonts w:cs="Open Sans"/>
          <w:szCs w:val="22"/>
        </w:rPr>
        <w:t xml:space="preserve">ezprostředně před zahájením zkoušky si </w:t>
      </w:r>
      <w:r w:rsidR="005F3C68" w:rsidRPr="005F3C68">
        <w:rPr>
          <w:rFonts w:cs="Open Sans"/>
          <w:szCs w:val="22"/>
        </w:rPr>
        <w:t xml:space="preserve">žák vylosuje číslo </w:t>
      </w:r>
      <w:r w:rsidR="00C41882">
        <w:rPr>
          <w:rFonts w:cs="Open Sans"/>
          <w:szCs w:val="22"/>
        </w:rPr>
        <w:t xml:space="preserve">pracovního listu, </w:t>
      </w:r>
      <w:r w:rsidR="005F3C68" w:rsidRPr="005F3C68">
        <w:rPr>
          <w:rFonts w:cs="Open Sans"/>
          <w:szCs w:val="22"/>
        </w:rPr>
        <w:t xml:space="preserve">který obsahuje výňatek z uměleckého textu a výňatek z neuměleckého textu. Žák rovněž obdrží obecnou strukturu </w:t>
      </w:r>
      <w:r w:rsidR="005F3C68">
        <w:rPr>
          <w:rFonts w:cs="Open Sans"/>
          <w:szCs w:val="22"/>
        </w:rPr>
        <w:t xml:space="preserve">ústní </w:t>
      </w:r>
      <w:r w:rsidR="005F3C68" w:rsidRPr="005F3C68">
        <w:rPr>
          <w:rFonts w:cs="Open Sans"/>
          <w:szCs w:val="22"/>
        </w:rPr>
        <w:t>zkoušky</w:t>
      </w:r>
      <w:r w:rsidR="006E595B">
        <w:rPr>
          <w:rFonts w:cs="Open Sans"/>
          <w:szCs w:val="22"/>
        </w:rPr>
        <w:t xml:space="preserve"> pro svou přípravu</w:t>
      </w:r>
    </w:p>
    <w:p w14:paraId="06C91C24" w14:textId="77777777" w:rsid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f</w:t>
      </w:r>
      <w:r w:rsidR="00C41882">
        <w:rPr>
          <w:rFonts w:cs="Open Sans"/>
          <w:szCs w:val="22"/>
        </w:rPr>
        <w:t>ormou řízeného rozhovoru analyzuje umělecký a neumělecký text</w:t>
      </w:r>
    </w:p>
    <w:p w14:paraId="6C494A19" w14:textId="77777777" w:rsidR="00C41882" w:rsidRPr="00C41882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bCs/>
          <w:szCs w:val="22"/>
        </w:rPr>
        <w:t>n</w:t>
      </w:r>
      <w:r w:rsidR="00C41882" w:rsidRPr="00C41882">
        <w:rPr>
          <w:rFonts w:cs="Open Sans"/>
          <w:bCs/>
          <w:szCs w:val="22"/>
        </w:rPr>
        <w:t xml:space="preserve">a přípravu na zkoušku je vymezeno 20 minut, vlastní zkouška trvá nejdéle </w:t>
      </w:r>
      <w:r w:rsidR="00D656E8">
        <w:rPr>
          <w:rFonts w:cs="Open Sans"/>
          <w:bCs/>
          <w:szCs w:val="22"/>
        </w:rPr>
        <w:t xml:space="preserve">         </w:t>
      </w:r>
      <w:r w:rsidR="00C41882" w:rsidRPr="00C41882">
        <w:rPr>
          <w:rFonts w:cs="Open Sans"/>
          <w:bCs/>
          <w:szCs w:val="22"/>
        </w:rPr>
        <w:t>15 minut</w:t>
      </w:r>
    </w:p>
    <w:p w14:paraId="52AC83B0" w14:textId="77777777" w:rsidR="00C41882" w:rsidRPr="00E63A7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C41882" w:rsidRPr="00C41882">
        <w:rPr>
          <w:rFonts w:cs="Open Sans"/>
          <w:szCs w:val="22"/>
        </w:rPr>
        <w:t> jednom dni nelze losovat 2x</w:t>
      </w:r>
      <w:r w:rsidR="00C41882">
        <w:rPr>
          <w:rFonts w:cs="Open Sans"/>
          <w:szCs w:val="22"/>
        </w:rPr>
        <w:t xml:space="preserve"> pracovní </w:t>
      </w:r>
      <w:r w:rsidR="00C41882" w:rsidRPr="00C41882">
        <w:rPr>
          <w:rFonts w:cs="Open Sans"/>
          <w:szCs w:val="22"/>
        </w:rPr>
        <w:t xml:space="preserve"> list ke stejnému </w:t>
      </w:r>
      <w:r w:rsidR="00C41882">
        <w:rPr>
          <w:rFonts w:cs="Open Sans"/>
          <w:szCs w:val="22"/>
        </w:rPr>
        <w:t>literárnímu dílu</w:t>
      </w:r>
    </w:p>
    <w:p w14:paraId="34F7A589" w14:textId="5042FDEC" w:rsidR="006E595B" w:rsidRPr="006E595B" w:rsidRDefault="006E595B" w:rsidP="006E595B">
      <w:pPr>
        <w:pStyle w:val="Odstavecseseznamem"/>
        <w:numPr>
          <w:ilvl w:val="0"/>
          <w:numId w:val="6"/>
        </w:numPr>
        <w:spacing w:after="160"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</w:t>
      </w:r>
      <w:r>
        <w:t>odmínky hodnocení:</w:t>
      </w:r>
    </w:p>
    <w:p w14:paraId="1B9642BA" w14:textId="7D912510" w:rsidR="006E595B" w:rsidRDefault="006E595B" w:rsidP="006E595B">
      <w:pPr>
        <w:pStyle w:val="Odstavecseseznamem"/>
        <w:numPr>
          <w:ilvl w:val="0"/>
          <w:numId w:val="16"/>
        </w:numPr>
        <w:spacing w:after="160" w:line="259" w:lineRule="auto"/>
      </w:pPr>
      <w:r>
        <w:t>hodnotí se kritérium Charakteristika uměleckého textu, kritérium Charakteristika neuměleckého textu a kritérium Výpověď v souladu s jazykovými normami, jazyková kultura</w:t>
      </w:r>
    </w:p>
    <w:p w14:paraId="6E8A97C2" w14:textId="4447D691" w:rsidR="006E595B" w:rsidRDefault="006E595B" w:rsidP="006E595B">
      <w:pPr>
        <w:pStyle w:val="Odstavecseseznamem"/>
        <w:numPr>
          <w:ilvl w:val="0"/>
          <w:numId w:val="16"/>
        </w:numPr>
        <w:spacing w:after="160" w:line="259" w:lineRule="auto"/>
      </w:pPr>
      <w:r>
        <w:t>v kritériu Výpověď v souladu s jazykovými normami a zásadami jazykové kultury platí, že žák je hodnocen minimálně 3 body</w:t>
      </w:r>
    </w:p>
    <w:p w14:paraId="55ECE489" w14:textId="6652B78A" w:rsidR="006E595B" w:rsidRDefault="006E595B" w:rsidP="006E595B">
      <w:pPr>
        <w:pStyle w:val="Odstavecseseznamem"/>
        <w:numPr>
          <w:ilvl w:val="0"/>
          <w:numId w:val="16"/>
        </w:numPr>
        <w:spacing w:after="160" w:line="259" w:lineRule="auto"/>
      </w:pPr>
      <w:r>
        <w:t xml:space="preserve">pokud žák získá za všechna kritéria v součtu minimálně 20 bodů, splnil podmínky hodnocení a ÚZ složil. Pokud žák získá za všechna kritéria v součtu méně než 20 bodů, podmínky hodnocení nesplnil a ÚZ nesložil </w:t>
      </w:r>
    </w:p>
    <w:p w14:paraId="2073A58B" w14:textId="77777777" w:rsidR="009C40FC" w:rsidRPr="009C40F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9C40FC">
        <w:rPr>
          <w:rFonts w:cs="Open Sans"/>
          <w:szCs w:val="22"/>
        </w:rPr>
        <w:t>áha zkoušky –</w:t>
      </w:r>
      <w:r w:rsidR="001E79DE">
        <w:rPr>
          <w:rFonts w:cs="Open Sans"/>
          <w:szCs w:val="22"/>
        </w:rPr>
        <w:t xml:space="preserve"> 6</w:t>
      </w:r>
      <w:r w:rsidR="009C40FC">
        <w:rPr>
          <w:rFonts w:cs="Open Sans"/>
          <w:szCs w:val="22"/>
        </w:rPr>
        <w:t>0%</w:t>
      </w:r>
    </w:p>
    <w:p w14:paraId="6C31FEA3" w14:textId="77777777" w:rsidR="00E90019" w:rsidRDefault="00E90019" w:rsidP="00785EF9">
      <w:pPr>
        <w:spacing w:line="240" w:lineRule="auto"/>
        <w:jc w:val="both"/>
        <w:rPr>
          <w:rFonts w:cs="Open Sans"/>
          <w:szCs w:val="22"/>
        </w:rPr>
      </w:pPr>
    </w:p>
    <w:p w14:paraId="5502A315" w14:textId="77777777" w:rsidR="00E90019" w:rsidRPr="009C40FC" w:rsidRDefault="00E90019" w:rsidP="00785EF9">
      <w:pPr>
        <w:spacing w:line="240" w:lineRule="auto"/>
        <w:jc w:val="both"/>
        <w:rPr>
          <w:rFonts w:cs="Open Sans"/>
          <w:szCs w:val="22"/>
        </w:rPr>
      </w:pPr>
    </w:p>
    <w:p w14:paraId="61373DCF" w14:textId="77777777" w:rsidR="007208CE" w:rsidRPr="007208CE" w:rsidRDefault="007208CE" w:rsidP="00785EF9">
      <w:pPr>
        <w:spacing w:line="240" w:lineRule="auto"/>
        <w:jc w:val="both"/>
        <w:rPr>
          <w:rFonts w:cs="Open Sans"/>
          <w:szCs w:val="22"/>
        </w:rPr>
      </w:pPr>
    </w:p>
    <w:p w14:paraId="1F4B1E98" w14:textId="77777777" w:rsidR="001C2735" w:rsidRPr="00A13D37" w:rsidRDefault="001C2735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b/>
          <w:szCs w:val="22"/>
        </w:rPr>
      </w:pPr>
      <w:r w:rsidRPr="00A13D37">
        <w:rPr>
          <w:rFonts w:cs="Open Sans"/>
          <w:b/>
          <w:szCs w:val="22"/>
        </w:rPr>
        <w:t>Cizí jazyk</w:t>
      </w:r>
    </w:p>
    <w:p w14:paraId="1FE17261" w14:textId="77777777" w:rsidR="001C2735" w:rsidRDefault="007C19EF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f</w:t>
      </w:r>
      <w:r w:rsidR="001C2735">
        <w:rPr>
          <w:rFonts w:cs="Open Sans"/>
          <w:szCs w:val="22"/>
        </w:rPr>
        <w:t>orma: písemná práce a ústní zkouška</w:t>
      </w:r>
    </w:p>
    <w:p w14:paraId="26EDBFD1" w14:textId="77777777" w:rsidR="00FB2EA1" w:rsidRDefault="00FB2EA1" w:rsidP="00785EF9">
      <w:pPr>
        <w:spacing w:line="240" w:lineRule="auto"/>
        <w:jc w:val="both"/>
        <w:rPr>
          <w:rFonts w:cs="Open Sans"/>
          <w:szCs w:val="22"/>
        </w:rPr>
      </w:pPr>
    </w:p>
    <w:p w14:paraId="09E480D5" w14:textId="77777777" w:rsidR="00FB2EA1" w:rsidRPr="00C602FA" w:rsidRDefault="00FB2EA1" w:rsidP="00785EF9">
      <w:pPr>
        <w:spacing w:line="240" w:lineRule="auto"/>
        <w:jc w:val="both"/>
        <w:rPr>
          <w:rFonts w:cs="Open Sans"/>
          <w:szCs w:val="22"/>
          <w:u w:val="single"/>
        </w:rPr>
      </w:pPr>
      <w:r w:rsidRPr="00C602FA">
        <w:rPr>
          <w:rFonts w:cs="Open Sans"/>
          <w:szCs w:val="22"/>
          <w:u w:val="single"/>
        </w:rPr>
        <w:t>Písemná práce:</w:t>
      </w:r>
    </w:p>
    <w:p w14:paraId="1E2F1EEF" w14:textId="77777777" w:rsidR="00FB2EA1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FB2EA1" w:rsidRPr="007208CE">
        <w:rPr>
          <w:rFonts w:cs="Open Sans"/>
          <w:szCs w:val="22"/>
        </w:rPr>
        <w:t>ytvoření souvislého te</w:t>
      </w:r>
      <w:r w:rsidR="00FB2EA1">
        <w:rPr>
          <w:rFonts w:cs="Open Sans"/>
          <w:szCs w:val="22"/>
        </w:rPr>
        <w:t xml:space="preserve">xtu a minimálním rozsahu </w:t>
      </w:r>
      <w:r w:rsidR="0025315C">
        <w:rPr>
          <w:rFonts w:cs="Open Sans"/>
          <w:szCs w:val="22"/>
        </w:rPr>
        <w:t>2</w:t>
      </w:r>
      <w:r w:rsidR="00EC364D">
        <w:rPr>
          <w:rFonts w:cs="Open Sans"/>
          <w:szCs w:val="22"/>
        </w:rPr>
        <w:t>0</w:t>
      </w:r>
      <w:r w:rsidR="0025315C">
        <w:rPr>
          <w:rFonts w:cs="Open Sans"/>
          <w:szCs w:val="22"/>
        </w:rPr>
        <w:t>0</w:t>
      </w:r>
      <w:r w:rsidR="00FB2EA1">
        <w:rPr>
          <w:rFonts w:cs="Open Sans"/>
          <w:szCs w:val="22"/>
        </w:rPr>
        <w:t xml:space="preserve"> slo</w:t>
      </w:r>
      <w:r w:rsidR="00FB2EA1" w:rsidRPr="007208CE">
        <w:rPr>
          <w:rFonts w:cs="Open Sans"/>
          <w:szCs w:val="22"/>
        </w:rPr>
        <w:t>v</w:t>
      </w:r>
    </w:p>
    <w:p w14:paraId="10C2691B" w14:textId="77777777" w:rsidR="0025315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č</w:t>
      </w:r>
      <w:r w:rsidR="0025315C">
        <w:rPr>
          <w:rFonts w:cs="Open Sans"/>
          <w:szCs w:val="22"/>
        </w:rPr>
        <w:t>as na konání zkoušky včetně přečtení  a promyšlení zadání je 60 minut</w:t>
      </w:r>
    </w:p>
    <w:p w14:paraId="0D46DFB8" w14:textId="77777777" w:rsidR="0025315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25315C">
        <w:rPr>
          <w:rFonts w:cs="Open Sans"/>
          <w:szCs w:val="22"/>
        </w:rPr>
        <w:t xml:space="preserve">ák </w:t>
      </w:r>
      <w:r w:rsidR="00EC364D">
        <w:rPr>
          <w:rFonts w:cs="Open Sans"/>
          <w:szCs w:val="22"/>
        </w:rPr>
        <w:t xml:space="preserve">obdrží jedno </w:t>
      </w:r>
      <w:r w:rsidR="0025315C">
        <w:rPr>
          <w:rFonts w:cs="Open Sans"/>
          <w:szCs w:val="22"/>
        </w:rPr>
        <w:t>zadání, která předem vybere ředitel školy na návrh předmětové komise</w:t>
      </w:r>
    </w:p>
    <w:p w14:paraId="73013E14" w14:textId="77777777" w:rsidR="0025315C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z</w:t>
      </w:r>
      <w:r w:rsidR="006F2DCF">
        <w:rPr>
          <w:rFonts w:cs="Open Sans"/>
          <w:szCs w:val="22"/>
        </w:rPr>
        <w:t xml:space="preserve">adání </w:t>
      </w:r>
      <w:r w:rsidR="006F2DCF" w:rsidRPr="006F2DCF">
        <w:rPr>
          <w:rFonts w:cs="Open Sans"/>
          <w:szCs w:val="22"/>
        </w:rPr>
        <w:t>obsahuje 2 slohové útvary, jeden v rozsahu 140 – 160 slov a druhý v rozsahu 60 – 80 slov. Při konání písemné práce má žák možnost použít překladový slovník</w:t>
      </w:r>
    </w:p>
    <w:p w14:paraId="11B773DD" w14:textId="77777777" w:rsidR="006F2DCF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t>z</w:t>
      </w:r>
      <w:r w:rsidR="006F2DCF">
        <w:t xml:space="preserve">adání práce z konkrétního jazyka jsou stejná pro všechny žáky, žáci práci konají ve stejný den a čas </w:t>
      </w:r>
    </w:p>
    <w:p w14:paraId="45E49CA8" w14:textId="77777777" w:rsidR="006F2DCF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t>z</w:t>
      </w:r>
      <w:r w:rsidR="006F2DCF">
        <w:t>adání práce obsahuje název zadání, popř. výchozí text zadání a způsob zpracování zadání (slohový útvar)</w:t>
      </w:r>
    </w:p>
    <w:p w14:paraId="6E5ABBC9" w14:textId="77777777" w:rsid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t>j</w:t>
      </w:r>
      <w:r w:rsidR="006F2DCF">
        <w:t>e možné používat v papírové (knižní) podobě překladový slovník</w:t>
      </w:r>
    </w:p>
    <w:p w14:paraId="29E2F74C" w14:textId="77777777" w:rsidR="00FB2EA1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</w:t>
      </w:r>
      <w:r w:rsidR="00FB2EA1">
        <w:rPr>
          <w:rFonts w:cs="Open Sans"/>
          <w:szCs w:val="22"/>
        </w:rPr>
        <w:t>ředmětem hodnocení je pouze autorský text žáka</w:t>
      </w:r>
    </w:p>
    <w:p w14:paraId="43FA19F5" w14:textId="41068AB0" w:rsidR="00FB2EA1" w:rsidRPr="00B70088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t>v</w:t>
      </w:r>
      <w:r w:rsidR="006F2DCF">
        <w:t>áha zkoušky - 40 %</w:t>
      </w:r>
    </w:p>
    <w:p w14:paraId="0016D288" w14:textId="77777777" w:rsidR="006F2DCF" w:rsidRPr="00C602FA" w:rsidRDefault="006F2DCF" w:rsidP="00785EF9">
      <w:pPr>
        <w:spacing w:line="240" w:lineRule="auto"/>
        <w:jc w:val="both"/>
        <w:rPr>
          <w:rFonts w:cs="Open Sans"/>
          <w:szCs w:val="22"/>
          <w:u w:val="single"/>
        </w:rPr>
      </w:pPr>
      <w:r w:rsidRPr="00C602FA">
        <w:rPr>
          <w:rFonts w:cs="Open Sans"/>
          <w:szCs w:val="22"/>
          <w:u w:val="single"/>
        </w:rPr>
        <w:lastRenderedPageBreak/>
        <w:t>Ústní zkouška:</w:t>
      </w:r>
    </w:p>
    <w:p w14:paraId="06975226" w14:textId="77777777" w:rsid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</w:t>
      </w:r>
      <w:r w:rsidR="006F2DCF">
        <w:rPr>
          <w:rFonts w:cs="Open Sans"/>
          <w:szCs w:val="22"/>
        </w:rPr>
        <w:t xml:space="preserve">ro konkrétní jazyk stanoví příslušná předmětová </w:t>
      </w:r>
      <w:r w:rsidR="00DD2DB3">
        <w:rPr>
          <w:rFonts w:cs="Open Sans"/>
          <w:szCs w:val="22"/>
        </w:rPr>
        <w:t xml:space="preserve">komise </w:t>
      </w:r>
      <w:r w:rsidR="006F2DCF">
        <w:rPr>
          <w:rFonts w:cs="Open Sans"/>
          <w:szCs w:val="22"/>
        </w:rPr>
        <w:t>20 témat</w:t>
      </w:r>
    </w:p>
    <w:p w14:paraId="76372BC2" w14:textId="77777777" w:rsidR="00FB2EA1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ž</w:t>
      </w:r>
      <w:r w:rsidR="006F2DCF">
        <w:t xml:space="preserve">ák si vylosuje 1 téma </w:t>
      </w:r>
    </w:p>
    <w:p w14:paraId="3D96A290" w14:textId="77777777" w:rsidR="006F2DCF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z</w:t>
      </w:r>
      <w:r w:rsidR="006F2DCF">
        <w:t>kouška se uskutečňuje formou řízeného rozhovoru s využitím pracovního listu</w:t>
      </w:r>
      <w:r w:rsidR="00E63A7E">
        <w:t>, který obsahuje odborná i všeobecná témata, reálie</w:t>
      </w:r>
    </w:p>
    <w:p w14:paraId="56E7441B" w14:textId="77777777" w:rsidR="006F2DCF" w:rsidRPr="00E63A7E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p</w:t>
      </w:r>
      <w:r w:rsidR="00E63A7E">
        <w:t>říprava trvá 20</w:t>
      </w:r>
      <w:r w:rsidR="006F2DCF">
        <w:t xml:space="preserve"> minut, samotná zkouška </w:t>
      </w:r>
      <w:r w:rsidR="00E63A7E">
        <w:t xml:space="preserve">15 minut </w:t>
      </w:r>
    </w:p>
    <w:p w14:paraId="012C98D4" w14:textId="77777777" w:rsidR="00E63A7E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v</w:t>
      </w:r>
      <w:r w:rsidR="00E63A7E">
        <w:t xml:space="preserve"> jednom dni nelze losovat dvakrát stejné téma</w:t>
      </w:r>
    </w:p>
    <w:p w14:paraId="26EFA867" w14:textId="77777777" w:rsidR="006F2DCF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j</w:t>
      </w:r>
      <w:r w:rsidR="006F2DCF">
        <w:t>e možné používat v papírové (knižní) podobě překladový slovník</w:t>
      </w:r>
      <w:r>
        <w:t>, případně Atlas světa, mapy</w:t>
      </w:r>
    </w:p>
    <w:p w14:paraId="531C316A" w14:textId="77777777" w:rsidR="006F2DCF" w:rsidRPr="006F2DCF" w:rsidRDefault="007C19EF" w:rsidP="00785EF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t>v</w:t>
      </w:r>
      <w:r w:rsidR="006F2DCF">
        <w:t>áha zkoušky - 60 %</w:t>
      </w:r>
    </w:p>
    <w:p w14:paraId="7BA0851C" w14:textId="77777777" w:rsidR="00FB2EA1" w:rsidRPr="009D086C" w:rsidRDefault="00FB2EA1" w:rsidP="00785EF9">
      <w:pPr>
        <w:spacing w:line="240" w:lineRule="auto"/>
        <w:jc w:val="both"/>
        <w:rPr>
          <w:rFonts w:ascii="Arial" w:hAnsi="Arial" w:cs="Arial"/>
          <w:sz w:val="24"/>
        </w:rPr>
      </w:pPr>
    </w:p>
    <w:p w14:paraId="581F8459" w14:textId="77777777" w:rsidR="00FB2EA1" w:rsidRDefault="00FB2EA1" w:rsidP="00785EF9">
      <w:pPr>
        <w:spacing w:line="240" w:lineRule="auto"/>
        <w:jc w:val="both"/>
        <w:rPr>
          <w:rFonts w:cs="Open Sans"/>
          <w:szCs w:val="22"/>
        </w:rPr>
      </w:pPr>
    </w:p>
    <w:p w14:paraId="4C2529DD" w14:textId="77777777" w:rsidR="00DD5004" w:rsidRDefault="00DD5004" w:rsidP="00785EF9">
      <w:pPr>
        <w:spacing w:line="240" w:lineRule="auto"/>
        <w:jc w:val="both"/>
        <w:rPr>
          <w:rFonts w:cs="Open Sans"/>
          <w:szCs w:val="22"/>
        </w:rPr>
      </w:pPr>
    </w:p>
    <w:p w14:paraId="48C3F3D4" w14:textId="77777777" w:rsidR="00E63A7E" w:rsidRPr="00C602FA" w:rsidRDefault="00E63A7E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  <w:r w:rsidRPr="00C602FA">
        <w:rPr>
          <w:rFonts w:cs="Open Sans"/>
          <w:b/>
          <w:sz w:val="24"/>
          <w:u w:val="single"/>
        </w:rPr>
        <w:t>Obor vzdělání:  41-43-L/51  Rybářství</w:t>
      </w:r>
    </w:p>
    <w:p w14:paraId="206DDF1D" w14:textId="77777777" w:rsidR="00FB2EA1" w:rsidRDefault="00FB2EA1" w:rsidP="00785EF9">
      <w:pPr>
        <w:spacing w:line="240" w:lineRule="auto"/>
        <w:jc w:val="both"/>
        <w:rPr>
          <w:rFonts w:cs="Open Sans"/>
          <w:szCs w:val="22"/>
        </w:rPr>
      </w:pPr>
    </w:p>
    <w:p w14:paraId="32151FDF" w14:textId="77777777" w:rsidR="00FB2EA1" w:rsidRPr="00FB2EA1" w:rsidRDefault="00FB2EA1" w:rsidP="00785EF9">
      <w:pPr>
        <w:spacing w:line="240" w:lineRule="auto"/>
        <w:jc w:val="both"/>
        <w:rPr>
          <w:rFonts w:cs="Open Sans"/>
          <w:szCs w:val="22"/>
        </w:rPr>
      </w:pPr>
    </w:p>
    <w:p w14:paraId="6F747AA9" w14:textId="77777777" w:rsidR="001C2735" w:rsidRDefault="001C68E9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S</w:t>
      </w:r>
      <w:r w:rsidR="001C2735" w:rsidRPr="001C2735">
        <w:rPr>
          <w:rFonts w:cs="Open Sans"/>
          <w:szCs w:val="22"/>
          <w:u w:val="single"/>
        </w:rPr>
        <w:t>oubor odborných předmětů I.    SOP I. – ŠVP:</w:t>
      </w:r>
      <w:r w:rsidR="001C2735" w:rsidRPr="001C2735">
        <w:rPr>
          <w:rFonts w:cs="Open Sans"/>
          <w:szCs w:val="22"/>
        </w:rPr>
        <w:t xml:space="preserve"> (Rybářství ve volných vodách, </w:t>
      </w:r>
      <w:r>
        <w:rPr>
          <w:rFonts w:cs="Open Sans"/>
          <w:szCs w:val="22"/>
        </w:rPr>
        <w:t xml:space="preserve"> Mechanizace </w:t>
      </w:r>
      <w:r w:rsidR="001C2735" w:rsidRPr="001C2735">
        <w:rPr>
          <w:rFonts w:cs="Open Sans"/>
          <w:szCs w:val="22"/>
        </w:rPr>
        <w:t xml:space="preserve"> v rybářství, Hydrochemie, Chov akvarijních a okrasných ryb</w:t>
      </w:r>
      <w:r w:rsidR="00C53C28">
        <w:rPr>
          <w:rFonts w:cs="Open Sans"/>
          <w:szCs w:val="22"/>
        </w:rPr>
        <w:t>, Vodní sta</w:t>
      </w:r>
      <w:r w:rsidR="00D656E8">
        <w:rPr>
          <w:rFonts w:cs="Open Sans"/>
          <w:szCs w:val="22"/>
        </w:rPr>
        <w:t>v</w:t>
      </w:r>
      <w:r w:rsidR="00C53C28">
        <w:rPr>
          <w:rFonts w:cs="Open Sans"/>
          <w:szCs w:val="22"/>
        </w:rPr>
        <w:t>by</w:t>
      </w:r>
      <w:r w:rsidR="001C2735" w:rsidRPr="001C2735">
        <w:rPr>
          <w:rFonts w:cs="Open Sans"/>
          <w:szCs w:val="22"/>
        </w:rPr>
        <w:t>)</w:t>
      </w:r>
    </w:p>
    <w:p w14:paraId="62929EA0" w14:textId="6C1E43AE" w:rsidR="001C2735" w:rsidRDefault="001C2735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forma:</w:t>
      </w:r>
      <w:r>
        <w:rPr>
          <w:rFonts w:cs="Open Sans"/>
          <w:szCs w:val="22"/>
        </w:rPr>
        <w:t xml:space="preserve"> písemná zkouška</w:t>
      </w:r>
      <w:r w:rsidR="00847314">
        <w:rPr>
          <w:rFonts w:cs="Open Sans"/>
          <w:szCs w:val="22"/>
        </w:rPr>
        <w:t>, trvá max. 300 min. celkem</w:t>
      </w:r>
    </w:p>
    <w:p w14:paraId="576D2199" w14:textId="7E6DEF99" w:rsidR="00847314" w:rsidRPr="00847314" w:rsidRDefault="007C19EF" w:rsidP="00847314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DD5004" w:rsidRPr="00DD5004">
        <w:rPr>
          <w:rFonts w:cs="Open Sans"/>
          <w:szCs w:val="22"/>
        </w:rPr>
        <w:t>šeobecný test trvá max.</w:t>
      </w:r>
      <w:r w:rsidR="00DD5004">
        <w:rPr>
          <w:rFonts w:cs="Open Sans"/>
          <w:szCs w:val="22"/>
        </w:rPr>
        <w:t xml:space="preserve"> 60 minut</w:t>
      </w:r>
    </w:p>
    <w:p w14:paraId="79D2CEE9" w14:textId="77777777" w:rsidR="00DD5004" w:rsidRDefault="007C19EF" w:rsidP="00DD5004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</w:t>
      </w:r>
      <w:r w:rsidR="00DD5004">
        <w:rPr>
          <w:rFonts w:cs="Open Sans"/>
          <w:szCs w:val="22"/>
        </w:rPr>
        <w:t>šechny okruhy mají stejnou váhu (max. 20%)</w:t>
      </w:r>
    </w:p>
    <w:p w14:paraId="2758B084" w14:textId="77777777" w:rsidR="00DD5004" w:rsidRDefault="007C19EF" w:rsidP="00DD5004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h</w:t>
      </w:r>
      <w:r w:rsidR="00DD5004">
        <w:rPr>
          <w:rFonts w:cs="Open Sans"/>
          <w:szCs w:val="22"/>
        </w:rPr>
        <w:t>odnotí se pomocí procent</w:t>
      </w:r>
    </w:p>
    <w:p w14:paraId="107872C6" w14:textId="77777777" w:rsidR="00DD5004" w:rsidRDefault="007C19EF" w:rsidP="00DD5004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m</w:t>
      </w:r>
      <w:r w:rsidR="00DD5004">
        <w:rPr>
          <w:rFonts w:cs="Open Sans"/>
          <w:szCs w:val="22"/>
        </w:rPr>
        <w:t>inimální počet % pro absolvování profilové zkoušky je 50</w:t>
      </w:r>
    </w:p>
    <w:p w14:paraId="77D7DFF5" w14:textId="77777777" w:rsidR="00DD5004" w:rsidRDefault="007C19EF" w:rsidP="00DD5004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m</w:t>
      </w:r>
      <w:r w:rsidR="00DD5004">
        <w:rPr>
          <w:rFonts w:cs="Open Sans"/>
          <w:szCs w:val="22"/>
        </w:rPr>
        <w:t>inimální počet % pro absolvování okruhu je  2</w:t>
      </w:r>
      <w:r w:rsidR="00C53C28">
        <w:rPr>
          <w:rFonts w:cs="Open Sans"/>
          <w:szCs w:val="22"/>
        </w:rPr>
        <w:t>0</w:t>
      </w:r>
    </w:p>
    <w:p w14:paraId="2FB7A587" w14:textId="77777777" w:rsidR="002B548C" w:rsidRDefault="002B548C" w:rsidP="002B548C">
      <w:pPr>
        <w:spacing w:line="240" w:lineRule="auto"/>
        <w:jc w:val="both"/>
        <w:rPr>
          <w:rFonts w:cs="Open Sans"/>
          <w:szCs w:val="22"/>
        </w:rPr>
      </w:pPr>
    </w:p>
    <w:p w14:paraId="3355F8B2" w14:textId="77777777" w:rsidR="002B548C" w:rsidRPr="002B548C" w:rsidRDefault="002B548C" w:rsidP="002B548C">
      <w:pPr>
        <w:spacing w:line="240" w:lineRule="auto"/>
        <w:jc w:val="both"/>
        <w:rPr>
          <w:rFonts w:cs="Open Sans"/>
          <w:szCs w:val="22"/>
        </w:rPr>
      </w:pPr>
    </w:p>
    <w:p w14:paraId="0432978A" w14:textId="77777777" w:rsidR="001C2735" w:rsidRDefault="001C68E9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S</w:t>
      </w:r>
      <w:r w:rsidR="001C2735" w:rsidRPr="003B19E0">
        <w:rPr>
          <w:rFonts w:cs="Open Sans"/>
          <w:szCs w:val="22"/>
          <w:u w:val="single"/>
        </w:rPr>
        <w:t>oubor odborných předmětů II.   SOP II. - ŠVP.;</w:t>
      </w:r>
      <w:r w:rsidR="001C2735" w:rsidRPr="003B19E0">
        <w:rPr>
          <w:rFonts w:cs="Open Sans"/>
          <w:szCs w:val="22"/>
        </w:rPr>
        <w:t xml:space="preserve">  (Rybářská technologie, Rybářství, Nemoci ryb);                   </w:t>
      </w:r>
    </w:p>
    <w:p w14:paraId="23EC3891" w14:textId="77777777" w:rsidR="001C2735" w:rsidRDefault="001C2735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forma:</w:t>
      </w:r>
      <w:r>
        <w:rPr>
          <w:rFonts w:cs="Open Sans"/>
          <w:szCs w:val="22"/>
        </w:rPr>
        <w:t xml:space="preserve"> ústní zkouška</w:t>
      </w:r>
    </w:p>
    <w:p w14:paraId="3842C554" w14:textId="77777777" w:rsidR="001947DF" w:rsidRDefault="007C19EF" w:rsidP="001947DF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ž</w:t>
      </w:r>
      <w:r w:rsidR="001947DF" w:rsidRPr="001947DF">
        <w:rPr>
          <w:rFonts w:cs="Open Sans"/>
          <w:szCs w:val="22"/>
        </w:rPr>
        <w:t>ák si losuje jednu z 30 otázek</w:t>
      </w:r>
    </w:p>
    <w:p w14:paraId="2B9F5FB3" w14:textId="65DB9A9D" w:rsidR="001C68E9" w:rsidRPr="002437CA" w:rsidRDefault="007C19EF" w:rsidP="002437CA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</w:t>
      </w:r>
      <w:r w:rsidR="001947DF">
        <w:rPr>
          <w:rFonts w:cs="Open Sans"/>
          <w:szCs w:val="22"/>
        </w:rPr>
        <w:t>říprava na zkoušku trvá 15 minut, zkouška trvá nejdéle 15 minut</w:t>
      </w:r>
    </w:p>
    <w:p w14:paraId="1C272049" w14:textId="77777777" w:rsidR="00C53C28" w:rsidRDefault="00C53C28" w:rsidP="00785EF9">
      <w:pPr>
        <w:spacing w:line="240" w:lineRule="auto"/>
        <w:ind w:left="2832" w:hanging="2832"/>
        <w:jc w:val="both"/>
        <w:rPr>
          <w:rFonts w:cs="Open Sans"/>
          <w:b/>
          <w:szCs w:val="22"/>
        </w:rPr>
      </w:pPr>
    </w:p>
    <w:p w14:paraId="240E4439" w14:textId="77777777" w:rsidR="00D656E8" w:rsidRDefault="00D656E8" w:rsidP="00785EF9">
      <w:pPr>
        <w:spacing w:line="240" w:lineRule="auto"/>
        <w:ind w:left="2832" w:hanging="2832"/>
        <w:jc w:val="both"/>
        <w:rPr>
          <w:rFonts w:cs="Open Sans"/>
          <w:b/>
          <w:szCs w:val="22"/>
        </w:rPr>
      </w:pPr>
    </w:p>
    <w:p w14:paraId="525BFEEB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  <w:r>
        <w:rPr>
          <w:rFonts w:cs="Open Sans"/>
          <w:b/>
          <w:szCs w:val="22"/>
        </w:rPr>
        <w:t>Nep</w:t>
      </w:r>
      <w:r w:rsidRPr="001C2735">
        <w:rPr>
          <w:rFonts w:cs="Open Sans"/>
          <w:b/>
          <w:szCs w:val="22"/>
        </w:rPr>
        <w:t>ovinné zkoušky:</w:t>
      </w:r>
      <w:r w:rsidRPr="003B19E0">
        <w:rPr>
          <w:rFonts w:cs="Open Sans"/>
          <w:szCs w:val="22"/>
        </w:rPr>
        <w:t xml:space="preserve"> </w:t>
      </w:r>
    </w:p>
    <w:p w14:paraId="2E4F70C3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</w:p>
    <w:p w14:paraId="38A5B831" w14:textId="77777777" w:rsidR="001C68E9" w:rsidRDefault="00C361A1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Matematika</w:t>
      </w:r>
    </w:p>
    <w:p w14:paraId="4897F0FD" w14:textId="77777777" w:rsidR="001C68E9" w:rsidRDefault="007C19EF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f</w:t>
      </w:r>
      <w:r w:rsidR="00C361A1">
        <w:rPr>
          <w:rFonts w:cs="Open Sans"/>
          <w:szCs w:val="22"/>
        </w:rPr>
        <w:t>orma: písemná</w:t>
      </w:r>
      <w:r w:rsidR="001C68E9">
        <w:rPr>
          <w:rFonts w:cs="Open Sans"/>
          <w:szCs w:val="22"/>
        </w:rPr>
        <w:t xml:space="preserve"> zkouška</w:t>
      </w:r>
    </w:p>
    <w:p w14:paraId="72206130" w14:textId="77777777" w:rsidR="003B19E0" w:rsidRPr="003B19E0" w:rsidRDefault="003B19E0" w:rsidP="00C53C28">
      <w:pPr>
        <w:spacing w:line="240" w:lineRule="auto"/>
        <w:jc w:val="both"/>
        <w:rPr>
          <w:rFonts w:cs="Open Sans"/>
          <w:szCs w:val="22"/>
        </w:rPr>
      </w:pPr>
    </w:p>
    <w:p w14:paraId="5F3D55C3" w14:textId="77777777" w:rsidR="003B19E0" w:rsidRPr="00C602FA" w:rsidRDefault="003B19E0" w:rsidP="00785EF9">
      <w:pPr>
        <w:spacing w:line="240" w:lineRule="auto"/>
        <w:jc w:val="both"/>
        <w:rPr>
          <w:rFonts w:cs="Open Sans"/>
          <w:b/>
          <w:sz w:val="24"/>
          <w:u w:val="single"/>
        </w:rPr>
      </w:pPr>
      <w:r w:rsidRPr="00C602FA">
        <w:rPr>
          <w:rFonts w:cs="Open Sans"/>
          <w:b/>
          <w:sz w:val="24"/>
          <w:u w:val="single"/>
        </w:rPr>
        <w:t xml:space="preserve">Obor vzdělání: 16-01-M/01 Ekologie a životní prostředí </w:t>
      </w:r>
      <w:r w:rsidR="001C68E9" w:rsidRPr="00C602FA">
        <w:rPr>
          <w:rFonts w:cs="Open Sans"/>
          <w:b/>
          <w:sz w:val="24"/>
          <w:u w:val="single"/>
        </w:rPr>
        <w:t>–</w:t>
      </w:r>
      <w:r w:rsidRPr="00C602FA">
        <w:rPr>
          <w:rFonts w:cs="Open Sans"/>
          <w:b/>
          <w:sz w:val="24"/>
          <w:u w:val="single"/>
        </w:rPr>
        <w:t xml:space="preserve"> Vodohospodář</w:t>
      </w:r>
    </w:p>
    <w:p w14:paraId="4F100643" w14:textId="77777777" w:rsidR="001C68E9" w:rsidRDefault="001C68E9" w:rsidP="00785EF9">
      <w:pPr>
        <w:spacing w:line="240" w:lineRule="auto"/>
        <w:jc w:val="both"/>
        <w:rPr>
          <w:rFonts w:cs="Open Sans"/>
          <w:b/>
          <w:szCs w:val="22"/>
          <w:u w:val="single"/>
        </w:rPr>
      </w:pPr>
    </w:p>
    <w:p w14:paraId="34CD0BD0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  <w:r w:rsidRPr="001C2735">
        <w:rPr>
          <w:rFonts w:cs="Open Sans"/>
          <w:b/>
          <w:szCs w:val="22"/>
        </w:rPr>
        <w:t>Povinné zkoušky:</w:t>
      </w:r>
      <w:r w:rsidRPr="003B19E0">
        <w:rPr>
          <w:rFonts w:cs="Open Sans"/>
          <w:szCs w:val="22"/>
        </w:rPr>
        <w:t xml:space="preserve"> </w:t>
      </w:r>
    </w:p>
    <w:p w14:paraId="394AEB60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</w:p>
    <w:p w14:paraId="0A34A04A" w14:textId="40186AA0" w:rsidR="001C68E9" w:rsidRDefault="001C68E9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  <w:u w:val="single"/>
        </w:rPr>
      </w:pPr>
      <w:r w:rsidRPr="008C2F6C">
        <w:rPr>
          <w:rFonts w:cs="Open Sans"/>
          <w:szCs w:val="22"/>
          <w:u w:val="single"/>
        </w:rPr>
        <w:t xml:space="preserve">Soubor odborných předmětů 1.    SOP 1. – ŠVP: </w:t>
      </w:r>
      <w:r w:rsidR="008C2F6C" w:rsidRPr="008C2F6C">
        <w:rPr>
          <w:rFonts w:cs="Open Sans"/>
          <w:szCs w:val="22"/>
          <w:u w:val="single"/>
        </w:rPr>
        <w:t>Maturitní práce</w:t>
      </w:r>
      <w:r w:rsidR="008C2F6C">
        <w:rPr>
          <w:rFonts w:cs="Open Sans"/>
          <w:szCs w:val="22"/>
          <w:u w:val="single"/>
        </w:rPr>
        <w:t xml:space="preserve"> a praktická zkouška</w:t>
      </w:r>
    </w:p>
    <w:p w14:paraId="5ED030B6" w14:textId="42C16A75" w:rsidR="008C2F6C" w:rsidRPr="008C2F6C" w:rsidRDefault="008C2F6C" w:rsidP="008C2F6C">
      <w:pPr>
        <w:pStyle w:val="Normlnweb"/>
        <w:numPr>
          <w:ilvl w:val="1"/>
          <w:numId w:val="5"/>
        </w:numPr>
        <w:rPr>
          <w:rFonts w:ascii="Open Sans" w:eastAsiaTheme="minorHAnsi" w:hAnsi="Open Sans" w:cs="Open Sans"/>
          <w:sz w:val="22"/>
          <w:szCs w:val="22"/>
          <w:lang w:eastAsia="en-US"/>
        </w:rPr>
      </w:pP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 xml:space="preserve">kombinace </w:t>
      </w:r>
      <w:r>
        <w:rPr>
          <w:rFonts w:ascii="Open Sans" w:eastAsiaTheme="minorHAnsi" w:hAnsi="Open Sans" w:cs="Open Sans"/>
          <w:sz w:val="22"/>
          <w:szCs w:val="22"/>
          <w:lang w:eastAsia="en-US"/>
        </w:rPr>
        <w:t>dvou částí – maturitní práce a její obhajoby</w:t>
      </w: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 xml:space="preserve"> a praktické zkoušky</w:t>
      </w:r>
    </w:p>
    <w:p w14:paraId="7370DB7D" w14:textId="27418DB6" w:rsidR="004C3B17" w:rsidRDefault="008C2F6C" w:rsidP="00785EF9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 w:rsidRPr="008C2F6C">
        <w:rPr>
          <w:rFonts w:cs="Open Sans"/>
          <w:szCs w:val="22"/>
        </w:rPr>
        <w:t xml:space="preserve">kompletní pravidla a pokyny pro zpracování, obhajobu a hodnocení </w:t>
      </w:r>
      <w:r w:rsidR="00F743B8" w:rsidRPr="00F743B8">
        <w:rPr>
          <w:rFonts w:cs="Open Sans"/>
          <w:szCs w:val="22"/>
          <w:u w:val="single"/>
        </w:rPr>
        <w:t>maturitní práce</w:t>
      </w:r>
      <w:r w:rsidRPr="008C2F6C">
        <w:rPr>
          <w:rFonts w:cs="Open Sans"/>
          <w:szCs w:val="22"/>
        </w:rPr>
        <w:t xml:space="preserve"> jsou součástí samostatného dokumentu </w:t>
      </w:r>
      <w:r w:rsidRPr="008C2F6C">
        <w:rPr>
          <w:rFonts w:cs="Open Sans"/>
          <w:i/>
          <w:szCs w:val="22"/>
        </w:rPr>
        <w:t>Zadání maturitní práce, část 1.: metodické pokyny</w:t>
      </w:r>
      <w:r w:rsidRPr="008C2F6C">
        <w:rPr>
          <w:rFonts w:cs="Open Sans"/>
          <w:szCs w:val="22"/>
        </w:rPr>
        <w:t>, které schvaluje na daný školní rok ředitel školy</w:t>
      </w:r>
    </w:p>
    <w:p w14:paraId="54C20546" w14:textId="6AA410B9" w:rsidR="00F743B8" w:rsidRPr="008C2F6C" w:rsidRDefault="00F743B8" w:rsidP="00F743B8">
      <w:pPr>
        <w:pStyle w:val="Normlnweb"/>
        <w:numPr>
          <w:ilvl w:val="2"/>
          <w:numId w:val="5"/>
        </w:numPr>
        <w:rPr>
          <w:rFonts w:ascii="Open Sans" w:eastAsiaTheme="minorHAnsi" w:hAnsi="Open Sans" w:cs="Open Sans"/>
          <w:sz w:val="22"/>
          <w:szCs w:val="22"/>
          <w:lang w:eastAsia="en-US"/>
        </w:rPr>
      </w:pPr>
      <w:r w:rsidRPr="00F743B8">
        <w:rPr>
          <w:rFonts w:ascii="Open Sans" w:eastAsiaTheme="minorHAnsi" w:hAnsi="Open Sans" w:cs="Open Sans"/>
          <w:sz w:val="22"/>
          <w:szCs w:val="22"/>
          <w:u w:val="single"/>
          <w:lang w:eastAsia="en-US"/>
        </w:rPr>
        <w:t>praktická zkouška:</w:t>
      </w:r>
      <w:r>
        <w:rPr>
          <w:rFonts w:ascii="Open Sans" w:eastAsiaTheme="minorHAnsi" w:hAnsi="Open Sans" w:cs="Open Sans"/>
          <w:sz w:val="22"/>
          <w:szCs w:val="22"/>
          <w:lang w:eastAsia="en-US"/>
        </w:rPr>
        <w:t xml:space="preserve"> </w:t>
      </w: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>chemicko-analytické metody, rozbor vody (150 min.)</w:t>
      </w:r>
    </w:p>
    <w:p w14:paraId="44D81D8B" w14:textId="2FACFEA8" w:rsidR="008C2F6C" w:rsidRPr="008C2F6C" w:rsidRDefault="008C2F6C" w:rsidP="00F743B8">
      <w:pPr>
        <w:pStyle w:val="Normlnweb"/>
        <w:numPr>
          <w:ilvl w:val="2"/>
          <w:numId w:val="5"/>
        </w:numPr>
        <w:rPr>
          <w:rFonts w:ascii="Open Sans" w:eastAsiaTheme="minorHAnsi" w:hAnsi="Open Sans" w:cs="Open Sans"/>
          <w:sz w:val="22"/>
          <w:szCs w:val="22"/>
          <w:lang w:eastAsia="en-US"/>
        </w:rPr>
      </w:pP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>praktická zkouška obsahuje učivo z předmětu Monitorování a analýzy, je zaměřena na přípravu roztoků a chemicko-analytické metody</w:t>
      </w:r>
    </w:p>
    <w:p w14:paraId="58B6C3B7" w14:textId="7AE86151" w:rsidR="008C2F6C" w:rsidRPr="008C2F6C" w:rsidRDefault="008C2F6C" w:rsidP="00F743B8">
      <w:pPr>
        <w:pStyle w:val="Normlnweb"/>
        <w:numPr>
          <w:ilvl w:val="2"/>
          <w:numId w:val="5"/>
        </w:numPr>
        <w:rPr>
          <w:rFonts w:ascii="Open Sans" w:eastAsiaTheme="minorHAnsi" w:hAnsi="Open Sans" w:cs="Open Sans"/>
          <w:sz w:val="22"/>
          <w:szCs w:val="22"/>
          <w:lang w:eastAsia="en-US"/>
        </w:rPr>
      </w:pP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>v praktické části musí žák dosáhnout minimální procentuální úspěšnost 33</w:t>
      </w:r>
      <w:r w:rsidR="00F743B8">
        <w:rPr>
          <w:rFonts w:ascii="Open Sans" w:eastAsiaTheme="minorHAnsi" w:hAnsi="Open Sans" w:cs="Open Sans"/>
          <w:sz w:val="22"/>
          <w:szCs w:val="22"/>
          <w:lang w:eastAsia="en-US"/>
        </w:rPr>
        <w:t xml:space="preserve"> </w:t>
      </w:r>
      <w:r w:rsidRPr="008C2F6C">
        <w:rPr>
          <w:rFonts w:ascii="Open Sans" w:eastAsiaTheme="minorHAnsi" w:hAnsi="Open Sans" w:cs="Open Sans"/>
          <w:sz w:val="22"/>
          <w:szCs w:val="22"/>
          <w:lang w:eastAsia="en-US"/>
        </w:rPr>
        <w:t>%, jinak je zkouška hodnocena stupněm nedostatečný</w:t>
      </w:r>
    </w:p>
    <w:p w14:paraId="15820373" w14:textId="0F6FB884" w:rsidR="008C2F6C" w:rsidRDefault="00F743B8" w:rsidP="00785EF9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v případě hodnocení stupněm nedostatečný z kterékoliv části zkoušky vede k celkovému hodnocení nedostatečný (opakovat lze jen dílčí zkoušku)</w:t>
      </w:r>
    </w:p>
    <w:p w14:paraId="34F6156B" w14:textId="39227B7E" w:rsidR="00F743B8" w:rsidRPr="008C2F6C" w:rsidRDefault="00F743B8" w:rsidP="00785EF9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celkové hodnocení je vypočítáno jako průměr známek z obou částí; pokud nastane situace, že průměr se rovná hodnotě „X,5“ (tedy např. 1,5; 2,5 atd.), celkové hodnocení se posouvá blíže ke známce získané z části maturitní práce</w:t>
      </w:r>
    </w:p>
    <w:p w14:paraId="05C97A03" w14:textId="77777777" w:rsidR="00E63A7E" w:rsidRPr="00E63A7E" w:rsidRDefault="00E63A7E" w:rsidP="00785EF9">
      <w:pPr>
        <w:spacing w:line="240" w:lineRule="auto"/>
        <w:jc w:val="both"/>
        <w:rPr>
          <w:rFonts w:cs="Open Sans"/>
          <w:szCs w:val="22"/>
        </w:rPr>
      </w:pPr>
    </w:p>
    <w:p w14:paraId="1D5A665C" w14:textId="59357A0D" w:rsidR="001C68E9" w:rsidRDefault="001C68E9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S</w:t>
      </w:r>
      <w:r w:rsidR="00AF237E">
        <w:rPr>
          <w:rFonts w:cs="Open Sans"/>
          <w:szCs w:val="22"/>
          <w:u w:val="single"/>
        </w:rPr>
        <w:t>oubor odborných předmětů 2.   SOP 2</w:t>
      </w:r>
      <w:r w:rsidRPr="003B19E0">
        <w:rPr>
          <w:rFonts w:cs="Open Sans"/>
          <w:szCs w:val="22"/>
          <w:u w:val="single"/>
        </w:rPr>
        <w:t>. - ŠVP.;</w:t>
      </w:r>
      <w:r w:rsidRPr="003B19E0">
        <w:rPr>
          <w:rFonts w:cs="Open Sans"/>
          <w:szCs w:val="22"/>
        </w:rPr>
        <w:t xml:space="preserve">  (</w:t>
      </w:r>
      <w:r w:rsidR="00AF237E">
        <w:rPr>
          <w:rFonts w:cs="Open Sans"/>
          <w:szCs w:val="22"/>
        </w:rPr>
        <w:t xml:space="preserve">Ochrana životního prostředí, </w:t>
      </w:r>
      <w:r w:rsidR="008C2F6C">
        <w:rPr>
          <w:rFonts w:cs="Open Sans"/>
          <w:szCs w:val="22"/>
        </w:rPr>
        <w:t>Hydrologie/Hydrochemie</w:t>
      </w:r>
      <w:r w:rsidRPr="003B19E0">
        <w:rPr>
          <w:rFonts w:cs="Open Sans"/>
          <w:szCs w:val="22"/>
        </w:rPr>
        <w:t xml:space="preserve">);                   </w:t>
      </w:r>
    </w:p>
    <w:p w14:paraId="3015A3C6" w14:textId="77777777" w:rsidR="001C68E9" w:rsidRDefault="001C68E9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  <w:u w:val="single"/>
        </w:rPr>
        <w:t>forma:</w:t>
      </w:r>
      <w:r>
        <w:rPr>
          <w:rFonts w:cs="Open Sans"/>
          <w:szCs w:val="22"/>
        </w:rPr>
        <w:t xml:space="preserve"> ústní zkouška</w:t>
      </w:r>
    </w:p>
    <w:p w14:paraId="4938C04A" w14:textId="77777777" w:rsidR="001947DF" w:rsidRDefault="001947DF" w:rsidP="001947DF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 w:rsidRPr="001947DF">
        <w:rPr>
          <w:rFonts w:cs="Open Sans"/>
          <w:szCs w:val="22"/>
        </w:rPr>
        <w:t>žák si losuje jednu z 30 otázek</w:t>
      </w:r>
    </w:p>
    <w:p w14:paraId="2B53A625" w14:textId="4AF18FF7" w:rsidR="002437CA" w:rsidRPr="00F74BCA" w:rsidRDefault="001947DF" w:rsidP="00F74BCA">
      <w:pPr>
        <w:pStyle w:val="Odstavecseseznamem"/>
        <w:numPr>
          <w:ilvl w:val="2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příprava na zkoušku trvá 15 minut, zkouška trvá nejdéle 15 minut</w:t>
      </w:r>
    </w:p>
    <w:p w14:paraId="664138DF" w14:textId="77777777" w:rsidR="00AF237E" w:rsidRDefault="00AF237E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</w:p>
    <w:p w14:paraId="6F2FABFC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  <w:r>
        <w:rPr>
          <w:rFonts w:cs="Open Sans"/>
          <w:b/>
          <w:szCs w:val="22"/>
        </w:rPr>
        <w:t>Nep</w:t>
      </w:r>
      <w:r w:rsidRPr="001C2735">
        <w:rPr>
          <w:rFonts w:cs="Open Sans"/>
          <w:b/>
          <w:szCs w:val="22"/>
        </w:rPr>
        <w:t>ovinné zkoušky:</w:t>
      </w:r>
      <w:r w:rsidRPr="003B19E0">
        <w:rPr>
          <w:rFonts w:cs="Open Sans"/>
          <w:szCs w:val="22"/>
        </w:rPr>
        <w:t xml:space="preserve"> </w:t>
      </w:r>
    </w:p>
    <w:p w14:paraId="12E5CEBF" w14:textId="77777777" w:rsidR="001C68E9" w:rsidRDefault="001C68E9" w:rsidP="00785EF9">
      <w:pPr>
        <w:spacing w:line="240" w:lineRule="auto"/>
        <w:ind w:left="2832" w:hanging="2832"/>
        <w:jc w:val="both"/>
        <w:rPr>
          <w:rFonts w:cs="Open Sans"/>
          <w:szCs w:val="22"/>
        </w:rPr>
      </w:pPr>
    </w:p>
    <w:p w14:paraId="153933F4" w14:textId="77777777" w:rsidR="001C68E9" w:rsidRDefault="00AF237E" w:rsidP="00785EF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Rybníkářství</w:t>
      </w:r>
    </w:p>
    <w:p w14:paraId="0A8C18BD" w14:textId="07918E3B" w:rsidR="003B19E0" w:rsidRPr="00F74BCA" w:rsidRDefault="007C19EF" w:rsidP="00785EF9">
      <w:pPr>
        <w:pStyle w:val="Odstavecseseznamem"/>
        <w:numPr>
          <w:ilvl w:val="1"/>
          <w:numId w:val="5"/>
        </w:num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f</w:t>
      </w:r>
      <w:r w:rsidR="001C68E9">
        <w:rPr>
          <w:rFonts w:cs="Open Sans"/>
          <w:szCs w:val="22"/>
        </w:rPr>
        <w:t>orma: ústní zkouška</w:t>
      </w:r>
    </w:p>
    <w:p w14:paraId="48FD7C64" w14:textId="77777777" w:rsidR="00F74BCA" w:rsidRDefault="00F74BCA" w:rsidP="00785EF9">
      <w:pPr>
        <w:spacing w:line="240" w:lineRule="auto"/>
        <w:jc w:val="both"/>
        <w:rPr>
          <w:rFonts w:cs="Open Sans"/>
          <w:szCs w:val="22"/>
        </w:rPr>
      </w:pPr>
    </w:p>
    <w:p w14:paraId="2E6BACB0" w14:textId="6F5284B8" w:rsidR="00387373" w:rsidRPr="003B19E0" w:rsidRDefault="001D2691" w:rsidP="00785EF9">
      <w:pPr>
        <w:spacing w:line="240" w:lineRule="auto"/>
        <w:jc w:val="both"/>
        <w:rPr>
          <w:rFonts w:cs="Open Sans"/>
          <w:szCs w:val="22"/>
        </w:rPr>
      </w:pPr>
      <w:r>
        <w:rPr>
          <w:rFonts w:cs="Open Sans"/>
          <w:szCs w:val="22"/>
        </w:rPr>
        <w:t>5</w:t>
      </w:r>
      <w:r w:rsidR="008C2F6C">
        <w:rPr>
          <w:rFonts w:cs="Open Sans"/>
          <w:szCs w:val="22"/>
        </w:rPr>
        <w:t>.9.2025</w:t>
      </w:r>
    </w:p>
    <w:p w14:paraId="73CCB327" w14:textId="77777777" w:rsidR="00387373" w:rsidRPr="003B19E0" w:rsidRDefault="00387373" w:rsidP="00785EF9">
      <w:pPr>
        <w:spacing w:line="240" w:lineRule="auto"/>
        <w:jc w:val="both"/>
        <w:rPr>
          <w:rFonts w:cs="Open Sans"/>
          <w:szCs w:val="22"/>
        </w:rPr>
      </w:pP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  <w:t xml:space="preserve">Ing. A. Vondrka, </w:t>
      </w:r>
      <w:proofErr w:type="spellStart"/>
      <w:r w:rsidRPr="003B19E0">
        <w:rPr>
          <w:rFonts w:cs="Open Sans"/>
          <w:szCs w:val="22"/>
        </w:rPr>
        <w:t>Ph</w:t>
      </w:r>
      <w:proofErr w:type="spellEnd"/>
      <w:r w:rsidRPr="003B19E0">
        <w:rPr>
          <w:rFonts w:cs="Open Sans"/>
          <w:szCs w:val="22"/>
        </w:rPr>
        <w:t>. D.</w:t>
      </w:r>
    </w:p>
    <w:p w14:paraId="6CB953CE" w14:textId="28FDDCCC" w:rsidR="00387373" w:rsidRPr="00F74BCA" w:rsidRDefault="00387373" w:rsidP="00785EF9">
      <w:pPr>
        <w:jc w:val="both"/>
        <w:rPr>
          <w:rFonts w:cs="Open Sans"/>
          <w:szCs w:val="22"/>
        </w:rPr>
      </w:pP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</w:r>
      <w:r w:rsidRPr="003B19E0">
        <w:rPr>
          <w:rFonts w:cs="Open Sans"/>
          <w:szCs w:val="22"/>
        </w:rPr>
        <w:tab/>
        <w:t xml:space="preserve"> ředitel školy</w:t>
      </w:r>
      <w:r w:rsidR="00CD3C28">
        <w:rPr>
          <w:rFonts w:cs="Open Sans"/>
          <w:szCs w:val="22"/>
        </w:rPr>
        <w:t>, v.r.</w:t>
      </w:r>
    </w:p>
    <w:sectPr w:rsidR="00387373" w:rsidRPr="00F74BCA" w:rsidSect="0024185B">
      <w:headerReference w:type="default" r:id="rId7"/>
      <w:footerReference w:type="default" r:id="rId8"/>
      <w:pgSz w:w="11900" w:h="16840"/>
      <w:pgMar w:top="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AEF87E" w14:textId="77777777" w:rsidR="007D482D" w:rsidRDefault="007D482D" w:rsidP="00E816DA">
      <w:r>
        <w:separator/>
      </w:r>
    </w:p>
  </w:endnote>
  <w:endnote w:type="continuationSeparator" w:id="0">
    <w:p w14:paraId="4E1D1FC7" w14:textId="77777777" w:rsidR="007D482D" w:rsidRDefault="007D482D" w:rsidP="00E8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ont Awesome 5 Free Solid">
    <w:altName w:val="Cambria Math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9195B" w14:textId="77777777" w:rsidR="001C2BDF" w:rsidRDefault="001C2BDF" w:rsidP="008A3967">
    <w:pPr>
      <w:pStyle w:val="Zpat"/>
      <w:spacing w:line="360" w:lineRule="auto"/>
      <w:jc w:val="center"/>
    </w:pPr>
    <w:r>
      <w:rPr>
        <w:noProof/>
        <w:lang w:eastAsia="cs-CZ"/>
      </w:rPr>
      <w:drawing>
        <wp:inline distT="0" distB="0" distL="0" distR="0" wp14:anchorId="5FE982F8" wp14:editId="1C523DDC">
          <wp:extent cx="5756910" cy="371169"/>
          <wp:effectExtent l="0" t="0" r="0" b="0"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rebon_vln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71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BE8FF2" w14:textId="77777777" w:rsidR="00760BB9" w:rsidRPr="008A3967" w:rsidRDefault="008A3967" w:rsidP="008A3967">
    <w:pPr>
      <w:pStyle w:val="Zpat"/>
      <w:spacing w:line="360" w:lineRule="auto"/>
      <w:rPr>
        <w:rFonts w:cs="Open Sans"/>
        <w:sz w:val="14"/>
        <w:szCs w:val="16"/>
      </w:rPr>
    </w:pPr>
    <w:r w:rsidRPr="008A3967">
      <w:rPr>
        <w:rFonts w:ascii="Font Awesome 5 Free Solid" w:hAnsi="Font Awesome 5 Free Solid"/>
        <w:sz w:val="20"/>
      </w:rPr>
      <w:t xml:space="preserve"> </w:t>
    </w:r>
    <w:r w:rsidR="007379D9">
      <w:rPr>
        <w:rFonts w:ascii="Ubuntu" w:hAnsi="Ubuntu" w:cs="Open Sans"/>
        <w:sz w:val="14"/>
        <w:szCs w:val="16"/>
      </w:rPr>
      <w:t>+420 384 721 216</w:t>
    </w:r>
    <w:r w:rsidRPr="008A3967">
      <w:rPr>
        <w:rFonts w:ascii="Calibri" w:hAnsi="Calibri" w:cs="Calibri"/>
        <w:sz w:val="20"/>
      </w:rPr>
      <w:t xml:space="preserve">        </w:t>
    </w:r>
    <w:r w:rsidRPr="008A3967">
      <w:rPr>
        <w:rFonts w:ascii="Font Awesome 5 Free Solid" w:hAnsi="Font Awesome 5 Free Solid"/>
        <w:sz w:val="20"/>
      </w:rPr>
      <w:t xml:space="preserve"> </w:t>
    </w:r>
    <w:r w:rsidRPr="008A3967">
      <w:rPr>
        <w:rFonts w:ascii="Ubuntu" w:hAnsi="Ubuntu" w:cs="Open Sans"/>
        <w:sz w:val="14"/>
        <w:szCs w:val="16"/>
      </w:rPr>
      <w:t>info@ssrv.cz</w:t>
    </w:r>
    <w:r w:rsidRPr="008A3967">
      <w:rPr>
        <w:rFonts w:ascii="Calibri" w:hAnsi="Calibri" w:cs="Calibri"/>
        <w:sz w:val="20"/>
      </w:rPr>
      <w:t xml:space="preserve">        </w:t>
    </w:r>
    <w:r w:rsidRPr="008A3967">
      <w:rPr>
        <w:rFonts w:ascii="Font Awesome 5 Free Solid" w:hAnsi="Font Awesome 5 Free Solid"/>
        <w:sz w:val="20"/>
      </w:rPr>
      <w:t xml:space="preserve"> </w:t>
    </w:r>
    <w:r w:rsidRPr="008A3967">
      <w:rPr>
        <w:rFonts w:ascii="Ubuntu" w:hAnsi="Ubuntu" w:cs="Open Sans"/>
        <w:sz w:val="14"/>
        <w:szCs w:val="16"/>
      </w:rPr>
      <w:t xml:space="preserve">Táboritská </w:t>
    </w:r>
    <w:r w:rsidR="00A54DD0">
      <w:rPr>
        <w:rFonts w:ascii="Ubuntu" w:hAnsi="Ubuntu" w:cs="Open Sans"/>
        <w:sz w:val="14"/>
        <w:szCs w:val="16"/>
      </w:rPr>
      <w:t>688</w:t>
    </w:r>
    <w:r w:rsidRPr="008A3967">
      <w:rPr>
        <w:rFonts w:ascii="Ubuntu" w:hAnsi="Ubuntu" w:cs="Open Sans"/>
        <w:sz w:val="14"/>
        <w:szCs w:val="16"/>
      </w:rPr>
      <w:t>, 379 01 Třeboň</w:t>
    </w:r>
  </w:p>
  <w:p w14:paraId="2BA53997" w14:textId="77777777" w:rsidR="008A3967" w:rsidRPr="008A3967" w:rsidRDefault="008A3967" w:rsidP="008A3967">
    <w:pPr>
      <w:pStyle w:val="Zpat"/>
      <w:spacing w:line="360" w:lineRule="auto"/>
      <w:rPr>
        <w:rFonts w:ascii="Ubuntu" w:hAnsi="Ubuntu"/>
        <w:b/>
        <w:color w:val="376E90"/>
        <w:sz w:val="36"/>
      </w:rPr>
    </w:pPr>
    <w:r w:rsidRPr="008A3967">
      <w:rPr>
        <w:rFonts w:ascii="Ubuntu" w:hAnsi="Ubuntu" w:cs="Open Sans"/>
        <w:b/>
        <w:color w:val="376E90"/>
        <w:sz w:val="24"/>
        <w:szCs w:val="16"/>
      </w:rPr>
      <w:t>www.ssrv.cz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4D25E" w14:textId="77777777" w:rsidR="007D482D" w:rsidRDefault="007D482D" w:rsidP="00E816DA">
      <w:r>
        <w:separator/>
      </w:r>
    </w:p>
  </w:footnote>
  <w:footnote w:type="continuationSeparator" w:id="0">
    <w:p w14:paraId="375421BA" w14:textId="77777777" w:rsidR="007D482D" w:rsidRDefault="007D482D" w:rsidP="00E81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012B7" w14:textId="77777777" w:rsidR="00E816DA" w:rsidRDefault="001A5472" w:rsidP="00CA5650">
    <w:pPr>
      <w:pStyle w:val="Zhlav"/>
      <w:spacing w:line="480" w:lineRule="auto"/>
    </w:pPr>
    <w:r>
      <w:rPr>
        <w:noProof/>
        <w:lang w:eastAsia="cs-CZ"/>
      </w:rPr>
      <w:drawing>
        <wp:inline distT="0" distB="0" distL="0" distR="0" wp14:anchorId="06071608" wp14:editId="58E4E31C">
          <wp:extent cx="5756910" cy="1427632"/>
          <wp:effectExtent l="0" t="0" r="0" b="1270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trebon_hlavicka4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425"/>
                  <a:stretch/>
                </pic:blipFill>
                <pic:spPr bwMode="auto">
                  <a:xfrm>
                    <a:off x="0" y="0"/>
                    <a:ext cx="5756910" cy="14276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D125A"/>
    <w:multiLevelType w:val="multilevel"/>
    <w:tmpl w:val="654A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619F0"/>
    <w:multiLevelType w:val="hybridMultilevel"/>
    <w:tmpl w:val="D6F40B90"/>
    <w:lvl w:ilvl="0" w:tplc="03FE6A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20DDB"/>
    <w:multiLevelType w:val="hybridMultilevel"/>
    <w:tmpl w:val="748C9F76"/>
    <w:lvl w:ilvl="0" w:tplc="040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1D6655C"/>
    <w:multiLevelType w:val="hybridMultilevel"/>
    <w:tmpl w:val="76482AAA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77E6C27"/>
    <w:multiLevelType w:val="hybridMultilevel"/>
    <w:tmpl w:val="B424793A"/>
    <w:lvl w:ilvl="0" w:tplc="A54019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B3FEE"/>
    <w:multiLevelType w:val="hybridMultilevel"/>
    <w:tmpl w:val="FCA2780E"/>
    <w:lvl w:ilvl="0" w:tplc="5E12490A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b/>
        <w:i w:val="0"/>
        <w:sz w:val="26"/>
        <w:szCs w:val="26"/>
      </w:rPr>
    </w:lvl>
    <w:lvl w:ilvl="1" w:tplc="040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b/>
        <w:i w:val="0"/>
        <w:sz w:val="26"/>
        <w:szCs w:val="26"/>
      </w:rPr>
    </w:lvl>
    <w:lvl w:ilvl="2" w:tplc="4EC8A3B2">
      <w:start w:val="30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224265FE"/>
    <w:multiLevelType w:val="hybridMultilevel"/>
    <w:tmpl w:val="6D1AE2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34124"/>
    <w:multiLevelType w:val="hybridMultilevel"/>
    <w:tmpl w:val="97CCE4D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0D2712"/>
    <w:multiLevelType w:val="hybridMultilevel"/>
    <w:tmpl w:val="D13C9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BF73FD"/>
    <w:multiLevelType w:val="hybridMultilevel"/>
    <w:tmpl w:val="BA3063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176BD"/>
    <w:multiLevelType w:val="multilevel"/>
    <w:tmpl w:val="FED6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9C7E24"/>
    <w:multiLevelType w:val="hybridMultilevel"/>
    <w:tmpl w:val="E670D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130DA"/>
    <w:multiLevelType w:val="multilevel"/>
    <w:tmpl w:val="FED6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F6A64"/>
    <w:multiLevelType w:val="hybridMultilevel"/>
    <w:tmpl w:val="66683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1F232D"/>
    <w:multiLevelType w:val="multilevel"/>
    <w:tmpl w:val="FED6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EC555C"/>
    <w:multiLevelType w:val="multilevel"/>
    <w:tmpl w:val="DF36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0"/>
  </w:num>
  <w:num w:numId="4">
    <w:abstractNumId w:val="12"/>
  </w:num>
  <w:num w:numId="5">
    <w:abstractNumId w:val="14"/>
  </w:num>
  <w:num w:numId="6">
    <w:abstractNumId w:val="3"/>
  </w:num>
  <w:num w:numId="7">
    <w:abstractNumId w:val="13"/>
  </w:num>
  <w:num w:numId="8">
    <w:abstractNumId w:val="11"/>
  </w:num>
  <w:num w:numId="9">
    <w:abstractNumId w:val="8"/>
  </w:num>
  <w:num w:numId="10">
    <w:abstractNumId w:val="4"/>
  </w:num>
  <w:num w:numId="11">
    <w:abstractNumId w:val="9"/>
  </w:num>
  <w:num w:numId="12">
    <w:abstractNumId w:val="1"/>
  </w:num>
  <w:num w:numId="13">
    <w:abstractNumId w:val="5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4A5"/>
    <w:rsid w:val="0003277D"/>
    <w:rsid w:val="00062037"/>
    <w:rsid w:val="00064CA4"/>
    <w:rsid w:val="00075F68"/>
    <w:rsid w:val="000A6EBB"/>
    <w:rsid w:val="000B65C3"/>
    <w:rsid w:val="000C0114"/>
    <w:rsid w:val="000C5F55"/>
    <w:rsid w:val="000C79BD"/>
    <w:rsid w:val="00111E34"/>
    <w:rsid w:val="001266E9"/>
    <w:rsid w:val="00150674"/>
    <w:rsid w:val="00150C5E"/>
    <w:rsid w:val="001947DF"/>
    <w:rsid w:val="001A5472"/>
    <w:rsid w:val="001A7341"/>
    <w:rsid w:val="001C2735"/>
    <w:rsid w:val="001C2BDF"/>
    <w:rsid w:val="001C68E9"/>
    <w:rsid w:val="001D2691"/>
    <w:rsid w:val="001D4F14"/>
    <w:rsid w:val="001E79DE"/>
    <w:rsid w:val="0021454E"/>
    <w:rsid w:val="00222F3D"/>
    <w:rsid w:val="0024185B"/>
    <w:rsid w:val="002437CA"/>
    <w:rsid w:val="002507A6"/>
    <w:rsid w:val="00251D1E"/>
    <w:rsid w:val="0025315C"/>
    <w:rsid w:val="0026553A"/>
    <w:rsid w:val="00270701"/>
    <w:rsid w:val="0027404A"/>
    <w:rsid w:val="002B548C"/>
    <w:rsid w:val="002C0650"/>
    <w:rsid w:val="002E1CA7"/>
    <w:rsid w:val="00363C08"/>
    <w:rsid w:val="00387373"/>
    <w:rsid w:val="003B1975"/>
    <w:rsid w:val="003B19E0"/>
    <w:rsid w:val="003B653C"/>
    <w:rsid w:val="00494F5F"/>
    <w:rsid w:val="004C3B17"/>
    <w:rsid w:val="004E0F43"/>
    <w:rsid w:val="004E6F1D"/>
    <w:rsid w:val="005017C0"/>
    <w:rsid w:val="00506B7D"/>
    <w:rsid w:val="00580834"/>
    <w:rsid w:val="005F3C68"/>
    <w:rsid w:val="005F7AD4"/>
    <w:rsid w:val="00682372"/>
    <w:rsid w:val="006975ED"/>
    <w:rsid w:val="006A24A5"/>
    <w:rsid w:val="006E147F"/>
    <w:rsid w:val="006E595B"/>
    <w:rsid w:val="006F2DCF"/>
    <w:rsid w:val="007208CE"/>
    <w:rsid w:val="00725DCB"/>
    <w:rsid w:val="007378F2"/>
    <w:rsid w:val="007379D9"/>
    <w:rsid w:val="007469CF"/>
    <w:rsid w:val="00760BB9"/>
    <w:rsid w:val="007834D5"/>
    <w:rsid w:val="00785EF9"/>
    <w:rsid w:val="007C19EF"/>
    <w:rsid w:val="007C7234"/>
    <w:rsid w:val="007D482D"/>
    <w:rsid w:val="007E3F88"/>
    <w:rsid w:val="007F765D"/>
    <w:rsid w:val="00847314"/>
    <w:rsid w:val="00850957"/>
    <w:rsid w:val="008A3967"/>
    <w:rsid w:val="008C2F6C"/>
    <w:rsid w:val="008D6897"/>
    <w:rsid w:val="008F540F"/>
    <w:rsid w:val="009C40FC"/>
    <w:rsid w:val="009D6890"/>
    <w:rsid w:val="00A13D37"/>
    <w:rsid w:val="00A54DD0"/>
    <w:rsid w:val="00A63BDE"/>
    <w:rsid w:val="00A9326B"/>
    <w:rsid w:val="00AC4C0F"/>
    <w:rsid w:val="00AF237E"/>
    <w:rsid w:val="00B44E43"/>
    <w:rsid w:val="00B56F49"/>
    <w:rsid w:val="00B70088"/>
    <w:rsid w:val="00B90014"/>
    <w:rsid w:val="00B95D30"/>
    <w:rsid w:val="00BD7A42"/>
    <w:rsid w:val="00BE0EBB"/>
    <w:rsid w:val="00BF14B5"/>
    <w:rsid w:val="00C361A1"/>
    <w:rsid w:val="00C41882"/>
    <w:rsid w:val="00C53C28"/>
    <w:rsid w:val="00C602FA"/>
    <w:rsid w:val="00CA22C3"/>
    <w:rsid w:val="00CA5650"/>
    <w:rsid w:val="00CD3C28"/>
    <w:rsid w:val="00CD7D9B"/>
    <w:rsid w:val="00CF3F1F"/>
    <w:rsid w:val="00D21750"/>
    <w:rsid w:val="00D45359"/>
    <w:rsid w:val="00D656E8"/>
    <w:rsid w:val="00D66771"/>
    <w:rsid w:val="00DC66B1"/>
    <w:rsid w:val="00DD2DB3"/>
    <w:rsid w:val="00DD5004"/>
    <w:rsid w:val="00E12E65"/>
    <w:rsid w:val="00E35F4D"/>
    <w:rsid w:val="00E45C80"/>
    <w:rsid w:val="00E63A7E"/>
    <w:rsid w:val="00E816DA"/>
    <w:rsid w:val="00E90019"/>
    <w:rsid w:val="00EC364D"/>
    <w:rsid w:val="00F743B8"/>
    <w:rsid w:val="00F74BCA"/>
    <w:rsid w:val="00F85AA4"/>
    <w:rsid w:val="00FB2EA1"/>
    <w:rsid w:val="00FD103C"/>
    <w:rsid w:val="00FD7A43"/>
    <w:rsid w:val="00FE0012"/>
    <w:rsid w:val="00FE2A56"/>
    <w:rsid w:val="00FF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2B36A3"/>
  <w15:chartTrackingRefBased/>
  <w15:docId w15:val="{62D2F695-2D2D-FF45-81E3-CC9E1DA3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3277D"/>
    <w:pPr>
      <w:spacing w:line="288" w:lineRule="auto"/>
    </w:pPr>
    <w:rPr>
      <w:rFonts w:ascii="Open Sans" w:hAnsi="Open Sans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0C0114"/>
    <w:pPr>
      <w:keepNext/>
      <w:keepLines/>
      <w:spacing w:before="240" w:after="240"/>
      <w:outlineLvl w:val="0"/>
    </w:pPr>
    <w:rPr>
      <w:rFonts w:ascii="Ubuntu" w:eastAsiaTheme="majorEastAsia" w:hAnsi="Ubuntu" w:cstheme="majorBidi"/>
      <w:caps/>
      <w:color w:val="376E9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C0114"/>
    <w:pPr>
      <w:keepNext/>
      <w:keepLines/>
      <w:spacing w:before="120" w:after="240"/>
      <w:outlineLvl w:val="1"/>
    </w:pPr>
    <w:rPr>
      <w:rFonts w:ascii="Ubuntu" w:eastAsiaTheme="majorEastAsia" w:hAnsi="Ubuntu" w:cstheme="majorBidi"/>
      <w:color w:val="2F5496" w:themeColor="accent1" w:themeShade="BF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C0114"/>
    <w:pPr>
      <w:keepNext/>
      <w:keepLines/>
      <w:spacing w:before="40"/>
      <w:outlineLvl w:val="2"/>
    </w:pPr>
    <w:rPr>
      <w:rFonts w:ascii="Ubuntu" w:eastAsiaTheme="majorEastAsia" w:hAnsi="Ubuntu" w:cstheme="majorBidi"/>
      <w:i/>
      <w:color w:val="376E9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6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16DA"/>
  </w:style>
  <w:style w:type="paragraph" w:styleId="Zpat">
    <w:name w:val="footer"/>
    <w:basedOn w:val="Normln"/>
    <w:link w:val="ZpatChar"/>
    <w:uiPriority w:val="99"/>
    <w:unhideWhenUsed/>
    <w:rsid w:val="00E816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16DA"/>
  </w:style>
  <w:style w:type="character" w:customStyle="1" w:styleId="Nadpis1Char">
    <w:name w:val="Nadpis 1 Char"/>
    <w:basedOn w:val="Standardnpsmoodstavce"/>
    <w:link w:val="Nadpis1"/>
    <w:uiPriority w:val="9"/>
    <w:rsid w:val="000C0114"/>
    <w:rPr>
      <w:rFonts w:ascii="Ubuntu" w:eastAsiaTheme="majorEastAsia" w:hAnsi="Ubuntu" w:cstheme="majorBidi"/>
      <w:caps/>
      <w:color w:val="376E9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0C0114"/>
    <w:rPr>
      <w:rFonts w:ascii="Ubuntu" w:eastAsiaTheme="majorEastAsia" w:hAnsi="Ubuntu" w:cstheme="majorBidi"/>
      <w:color w:val="2F5496" w:themeColor="accent1" w:themeShade="BF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0C0114"/>
    <w:rPr>
      <w:rFonts w:ascii="Ubuntu" w:eastAsiaTheme="majorEastAsia" w:hAnsi="Ubuntu" w:cstheme="majorBidi"/>
      <w:i/>
      <w:color w:val="376E90"/>
    </w:rPr>
  </w:style>
  <w:style w:type="character" w:styleId="Hypertextovodkaz">
    <w:name w:val="Hyperlink"/>
    <w:basedOn w:val="Standardnpsmoodstavce"/>
    <w:uiPriority w:val="99"/>
    <w:unhideWhenUsed/>
    <w:rsid w:val="008A396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A3967"/>
    <w:rPr>
      <w:color w:val="605E5C"/>
      <w:shd w:val="clear" w:color="auto" w:fill="E1DFDD"/>
    </w:rPr>
  </w:style>
  <w:style w:type="paragraph" w:styleId="Zkladntext3">
    <w:name w:val="Body Text 3"/>
    <w:basedOn w:val="Normln"/>
    <w:link w:val="Zkladntext3Char"/>
    <w:rsid w:val="007F765D"/>
    <w:pPr>
      <w:spacing w:line="240" w:lineRule="auto"/>
      <w:jc w:val="center"/>
    </w:pPr>
    <w:rPr>
      <w:rFonts w:ascii="Arial" w:eastAsia="Times New Roman" w:hAnsi="Arial" w:cs="Times New Roman"/>
      <w:b/>
      <w:i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7F765D"/>
    <w:rPr>
      <w:rFonts w:ascii="Arial" w:eastAsia="Times New Roman" w:hAnsi="Arial" w:cs="Times New Roman"/>
      <w:b/>
      <w:i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8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85B"/>
    <w:rPr>
      <w:rFonts w:ascii="Segoe UI" w:hAnsi="Segoe UI" w:cs="Segoe UI"/>
      <w:sz w:val="18"/>
      <w:szCs w:val="18"/>
    </w:rPr>
  </w:style>
  <w:style w:type="paragraph" w:styleId="Obsah1">
    <w:name w:val="toc 1"/>
    <w:basedOn w:val="Normln"/>
    <w:next w:val="Normln"/>
    <w:autoRedefine/>
    <w:semiHidden/>
    <w:rsid w:val="007469CF"/>
    <w:pPr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C2735"/>
    <w:pPr>
      <w:ind w:left="720"/>
      <w:contextualSpacing/>
    </w:pPr>
  </w:style>
  <w:style w:type="paragraph" w:customStyle="1" w:styleId="Default">
    <w:name w:val="Default"/>
    <w:rsid w:val="00FB2EA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ormlnweb">
    <w:name w:val="Normal (Web)"/>
    <w:basedOn w:val="Normln"/>
    <w:uiPriority w:val="99"/>
    <w:semiHidden/>
    <w:unhideWhenUsed/>
    <w:rsid w:val="008C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Žůrková</dc:creator>
  <cp:keywords/>
  <dc:description/>
  <cp:lastModifiedBy>Věra Davidová</cp:lastModifiedBy>
  <cp:revision>4</cp:revision>
  <cp:lastPrinted>2025-09-12T06:47:00Z</cp:lastPrinted>
  <dcterms:created xsi:type="dcterms:W3CDTF">2025-09-12T06:50:00Z</dcterms:created>
  <dcterms:modified xsi:type="dcterms:W3CDTF">2026-02-17T06:57:00Z</dcterms:modified>
</cp:coreProperties>
</file>